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6B145B4" w14:textId="77777777" w:rsidR="008B5260" w:rsidRDefault="00E12429">
      <w:pPr>
        <w:widowControl w:val="0"/>
        <w:jc w:val="center"/>
        <w:rPr>
          <w:b/>
          <w:color w:val="1F497D" w:themeColor="text2"/>
          <w:sz w:val="28"/>
          <w:szCs w:val="28"/>
        </w:rPr>
      </w:pPr>
      <w:r>
        <w:rPr>
          <w:b/>
          <w:color w:val="1F497D" w:themeColor="text2"/>
          <w:sz w:val="28"/>
          <w:szCs w:val="28"/>
        </w:rPr>
        <w:t>Технологическая карта урока</w:t>
      </w:r>
    </w:p>
    <w:p w14:paraId="09CC0D72" w14:textId="77777777" w:rsidR="008B5260" w:rsidRDefault="008B5260">
      <w:pPr>
        <w:widowControl w:val="0"/>
        <w:rPr>
          <w:i/>
          <w:color w:val="1F497D" w:themeColor="text2"/>
          <w:sz w:val="28"/>
          <w:szCs w:val="28"/>
        </w:rPr>
      </w:pPr>
    </w:p>
    <w:p w14:paraId="742C760C" w14:textId="77777777" w:rsidR="008B5260" w:rsidRDefault="008B5260">
      <w:pPr>
        <w:widowControl w:val="0"/>
        <w:jc w:val="center"/>
        <w:rPr>
          <w:b/>
        </w:rPr>
      </w:pPr>
    </w:p>
    <w:p w14:paraId="68B9ADEE" w14:textId="77777777" w:rsidR="008B5260" w:rsidRDefault="008B5260">
      <w:pPr>
        <w:widowControl w:val="0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ind w:right="-1"/>
        <w:jc w:val="center"/>
        <w:rPr>
          <w:b/>
          <w:color w:val="000000"/>
        </w:rPr>
      </w:pPr>
    </w:p>
    <w:p w14:paraId="3652822A" w14:textId="77777777" w:rsidR="008B5260" w:rsidRDefault="00E12429">
      <w:pPr>
        <w:widowControl w:val="0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ind w:right="-1"/>
        <w:rPr>
          <w:color w:val="000000"/>
        </w:rPr>
      </w:pPr>
      <w:bookmarkStart w:id="0" w:name="_147n2zr"/>
      <w:bookmarkEnd w:id="0"/>
      <w:r>
        <w:rPr>
          <w:color w:val="000000"/>
        </w:rPr>
        <w:t>1. ИНФОРМАЦИЯ О РАЗРАБОТЧИКЕ ПЛАНА</w:t>
      </w:r>
    </w:p>
    <w:tbl>
      <w:tblPr>
        <w:tblW w:w="5000" w:type="pct"/>
        <w:tbl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insideH w:val="none" w:sz="4" w:space="0" w:color="000000"/>
          <w:insideV w:val="none" w:sz="4" w:space="0" w:color="000000"/>
        </w:tblBorders>
        <w:tblLook w:val="0600" w:firstRow="0" w:lastRow="0" w:firstColumn="0" w:lastColumn="0" w:noHBand="1" w:noVBand="1"/>
      </w:tblPr>
      <w:tblGrid>
        <w:gridCol w:w="7109"/>
        <w:gridCol w:w="7447"/>
      </w:tblGrid>
      <w:tr w:rsidR="008B5260" w14:paraId="625A5F1B" w14:textId="77777777">
        <w:trPr>
          <w:trHeight w:val="524"/>
        </w:trPr>
        <w:tc>
          <w:tcPr>
            <w:tcW w:w="2442" w:type="pct"/>
            <w:vMerge w:val="restart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86505" w14:textId="77777777" w:rsidR="008B5260" w:rsidRDefault="00E12429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ind w:right="-1"/>
              <w:jc w:val="both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Код участника</w:t>
            </w:r>
          </w:p>
          <w:p w14:paraId="58282989" w14:textId="77777777" w:rsidR="008B5260" w:rsidRDefault="008B5260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ind w:right="-1"/>
              <w:jc w:val="both"/>
              <w:rPr>
                <w:b/>
                <w:color w:val="000000"/>
              </w:rPr>
            </w:pPr>
          </w:p>
        </w:tc>
        <w:tc>
          <w:tcPr>
            <w:tcW w:w="2558" w:type="pct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000000"/>
            </w:tcBorders>
          </w:tcPr>
          <w:p w14:paraId="17CE59DE" w14:textId="77777777" w:rsidR="008B5260" w:rsidRDefault="008B5260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jc w:val="both"/>
              <w:rPr>
                <w:color w:val="000000"/>
              </w:rPr>
            </w:pPr>
          </w:p>
        </w:tc>
      </w:tr>
      <w:tr w:rsidR="008B5260" w14:paraId="771CEDE3" w14:textId="77777777">
        <w:trPr>
          <w:trHeight w:val="524"/>
        </w:trPr>
        <w:tc>
          <w:tcPr>
            <w:tcW w:w="2442" w:type="pct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FF7742" w14:textId="77777777" w:rsidR="008B5260" w:rsidRDefault="00E12429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ind w:right="-1"/>
              <w:jc w:val="both"/>
              <w:rPr>
                <w:color w:val="000000"/>
              </w:rPr>
            </w:pPr>
            <w:r>
              <w:rPr>
                <w:b/>
                <w:color w:val="000000"/>
              </w:rPr>
              <w:t>ФИО разработчика</w:t>
            </w:r>
            <w:r>
              <w:rPr>
                <w:color w:val="000000"/>
              </w:rPr>
              <w:t xml:space="preserve"> </w:t>
            </w:r>
          </w:p>
        </w:tc>
        <w:tc>
          <w:tcPr>
            <w:tcW w:w="255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</w:tcPr>
          <w:p w14:paraId="468F00C2" w14:textId="60E4C6FA" w:rsidR="008B5260" w:rsidRDefault="000A11F3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jc w:val="both"/>
              <w:rPr>
                <w:color w:val="000000"/>
              </w:rPr>
            </w:pPr>
            <w:r>
              <w:rPr>
                <w:b/>
              </w:rPr>
              <w:t>Пьянкова Екатерина Георгиевна</w:t>
            </w:r>
          </w:p>
        </w:tc>
      </w:tr>
      <w:tr w:rsidR="008B5260" w14:paraId="1A659550" w14:textId="77777777">
        <w:trPr>
          <w:trHeight w:val="754"/>
        </w:trPr>
        <w:tc>
          <w:tcPr>
            <w:tcW w:w="2442" w:type="pct"/>
            <w:tcBorders>
              <w:top w:val="none" w:sz="4" w:space="0" w:color="000000"/>
              <w:left w:val="single" w:sz="7" w:space="0" w:color="000000"/>
              <w:bottom w:val="single" w:sz="7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DF0E62" w14:textId="77777777" w:rsidR="008B5260" w:rsidRDefault="00E12429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ind w:right="-1"/>
              <w:jc w:val="both"/>
              <w:rPr>
                <w:color w:val="000000"/>
              </w:rPr>
            </w:pPr>
            <w:r>
              <w:rPr>
                <w:b/>
                <w:color w:val="000000"/>
              </w:rPr>
              <w:t xml:space="preserve">Место работы </w:t>
            </w:r>
          </w:p>
        </w:tc>
        <w:tc>
          <w:tcPr>
            <w:tcW w:w="255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</w:tcPr>
          <w:p w14:paraId="27379541" w14:textId="497C42BA" w:rsidR="008B5260" w:rsidRDefault="00196C00">
            <w:pPr>
              <w:contextualSpacing/>
              <w:jc w:val="both"/>
              <w:rPr>
                <w:color w:val="000000"/>
              </w:rPr>
            </w:pPr>
            <w:r>
              <w:rPr>
                <w:color w:val="000000"/>
              </w:rPr>
              <w:t>МОУ</w:t>
            </w:r>
            <w:r w:rsidRPr="007D0131">
              <w:rPr>
                <w:color w:val="000000"/>
              </w:rPr>
              <w:t xml:space="preserve"> "Школа № 1 имени адмирала Алексея Михайловича Калинина", п. Шексна</w:t>
            </w:r>
          </w:p>
        </w:tc>
      </w:tr>
    </w:tbl>
    <w:p w14:paraId="461DE877" w14:textId="77777777" w:rsidR="008B5260" w:rsidRDefault="00E12429">
      <w:pPr>
        <w:widowControl w:val="0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ind w:right="-1"/>
        <w:jc w:val="both"/>
        <w:rPr>
          <w:color w:val="000000"/>
        </w:rPr>
      </w:pPr>
      <w:r>
        <w:rPr>
          <w:color w:val="000000"/>
        </w:rPr>
        <w:t xml:space="preserve"> </w:t>
      </w:r>
    </w:p>
    <w:p w14:paraId="046C053C" w14:textId="77777777" w:rsidR="008B5260" w:rsidRDefault="00E12429">
      <w:pPr>
        <w:widowControl w:val="0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ind w:right="-1"/>
        <w:rPr>
          <w:color w:val="000000"/>
        </w:rPr>
      </w:pPr>
      <w:bookmarkStart w:id="1" w:name="_3o7alnk"/>
      <w:bookmarkEnd w:id="1"/>
      <w:r>
        <w:rPr>
          <w:color w:val="000000"/>
        </w:rPr>
        <w:t>2. ОБЩАЯ ИНФОРМАЦИЯ ПО УРОКУ</w:t>
      </w:r>
    </w:p>
    <w:tbl>
      <w:tblPr>
        <w:tblW w:w="5000" w:type="pct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ook w:val="0600" w:firstRow="0" w:lastRow="0" w:firstColumn="0" w:lastColumn="0" w:noHBand="1" w:noVBand="1"/>
      </w:tblPr>
      <w:tblGrid>
        <w:gridCol w:w="7080"/>
        <w:gridCol w:w="7470"/>
      </w:tblGrid>
      <w:tr w:rsidR="008B5260" w14:paraId="307C5547" w14:textId="77777777">
        <w:trPr>
          <w:trHeight w:val="256"/>
        </w:trPr>
        <w:tc>
          <w:tcPr>
            <w:tcW w:w="2433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1186C5" w14:textId="77777777" w:rsidR="008B5260" w:rsidRDefault="00E12429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ind w:right="-1"/>
              <w:jc w:val="both"/>
              <w:rPr>
                <w:color w:val="000000"/>
              </w:rPr>
            </w:pPr>
            <w:r>
              <w:rPr>
                <w:b/>
                <w:color w:val="000000"/>
              </w:rPr>
              <w:t>Класс</w:t>
            </w:r>
            <w:r>
              <w:rPr>
                <w:color w:val="000000"/>
              </w:rPr>
              <w:t xml:space="preserve"> (укажите класс, к которому относится урок):</w:t>
            </w:r>
          </w:p>
        </w:tc>
        <w:tc>
          <w:tcPr>
            <w:tcW w:w="2567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6C0158" w14:textId="77777777" w:rsidR="008B5260" w:rsidRDefault="00CA635C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ind w:right="-1"/>
              <w:jc w:val="both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</w:tr>
      <w:tr w:rsidR="008B5260" w14:paraId="65C8A632" w14:textId="77777777">
        <w:trPr>
          <w:trHeight w:val="211"/>
        </w:trPr>
        <w:tc>
          <w:tcPr>
            <w:tcW w:w="2433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E04323" w14:textId="77777777" w:rsidR="008B5260" w:rsidRDefault="00E12429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ind w:right="-1"/>
              <w:jc w:val="both"/>
              <w:rPr>
                <w:b/>
              </w:rPr>
            </w:pPr>
            <w:r>
              <w:rPr>
                <w:b/>
              </w:rPr>
              <w:t>Место урока (по тематическому планированию ФРП)</w:t>
            </w:r>
          </w:p>
        </w:tc>
        <w:tc>
          <w:tcPr>
            <w:tcW w:w="2567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7C4DFD" w14:textId="77777777" w:rsidR="008B5260" w:rsidRDefault="00CA635C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jc w:val="both"/>
              <w:rPr>
                <w:rFonts w:eastAsia="MS Mincho"/>
                <w:b/>
                <w:color w:val="000000"/>
              </w:rPr>
            </w:pPr>
            <w:r>
              <w:rPr>
                <w:rFonts w:eastAsia="MS Mincho"/>
                <w:b/>
                <w:color w:val="000000"/>
              </w:rPr>
              <w:t>Раздел 4. Человек в современном изменяющемся мире</w:t>
            </w:r>
          </w:p>
        </w:tc>
      </w:tr>
      <w:tr w:rsidR="008B5260" w14:paraId="58149E51" w14:textId="77777777">
        <w:trPr>
          <w:trHeight w:val="417"/>
        </w:trPr>
        <w:tc>
          <w:tcPr>
            <w:tcW w:w="2433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9CAA59" w14:textId="77777777" w:rsidR="008B5260" w:rsidRDefault="00E12429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ind w:right="-1"/>
              <w:jc w:val="both"/>
              <w:rPr>
                <w:color w:val="000000"/>
              </w:rPr>
            </w:pPr>
            <w:r>
              <w:rPr>
                <w:b/>
                <w:color w:val="000000"/>
              </w:rPr>
              <w:t>Тема</w:t>
            </w:r>
            <w:r>
              <w:rPr>
                <w:color w:val="000000"/>
              </w:rPr>
              <w:t xml:space="preserve"> </w:t>
            </w:r>
            <w:r>
              <w:rPr>
                <w:b/>
                <w:color w:val="000000"/>
              </w:rPr>
              <w:t>урока</w:t>
            </w:r>
            <w:r>
              <w:rPr>
                <w:color w:val="000000"/>
              </w:rPr>
              <w:t xml:space="preserve"> </w:t>
            </w:r>
          </w:p>
        </w:tc>
        <w:tc>
          <w:tcPr>
            <w:tcW w:w="2567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3FFE88" w14:textId="77777777" w:rsidR="008B5260" w:rsidRDefault="00CA635C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jc w:val="both"/>
              <w:rPr>
                <w:color w:val="000000"/>
              </w:rPr>
            </w:pPr>
            <w:bookmarkStart w:id="2" w:name="_GoBack"/>
            <w:r>
              <w:rPr>
                <w:color w:val="000000"/>
              </w:rPr>
              <w:t>Профессии настоящего и будущего</w:t>
            </w:r>
            <w:bookmarkEnd w:id="2"/>
          </w:p>
        </w:tc>
      </w:tr>
      <w:tr w:rsidR="008B5260" w14:paraId="0E238882" w14:textId="77777777">
        <w:trPr>
          <w:trHeight w:val="598"/>
        </w:trPr>
        <w:tc>
          <w:tcPr>
            <w:tcW w:w="2433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0A6D62" w14:textId="77777777" w:rsidR="008B5260" w:rsidRDefault="00E12429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ind w:right="-1"/>
              <w:jc w:val="both"/>
              <w:rPr>
                <w:color w:val="000000"/>
              </w:rPr>
            </w:pPr>
            <w:r>
              <w:rPr>
                <w:b/>
                <w:color w:val="000000"/>
              </w:rPr>
              <w:t>Уровень изучения</w:t>
            </w:r>
            <w:r>
              <w:rPr>
                <w:color w:val="000000"/>
              </w:rPr>
              <w:t xml:space="preserve"> (укажите один или оба уровня изучения (базовый, углубленный), на которые рассчитан урок):</w:t>
            </w:r>
          </w:p>
        </w:tc>
        <w:tc>
          <w:tcPr>
            <w:tcW w:w="2567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1307EA" w14:textId="77777777" w:rsidR="008B5260" w:rsidRDefault="00CA635C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ind w:right="-1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Базовый </w:t>
            </w:r>
          </w:p>
        </w:tc>
      </w:tr>
      <w:tr w:rsidR="008B5260" w14:paraId="48449A03" w14:textId="77777777">
        <w:trPr>
          <w:trHeight w:val="417"/>
        </w:trPr>
        <w:tc>
          <w:tcPr>
            <w:tcW w:w="2433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38974E" w14:textId="77777777" w:rsidR="008B5260" w:rsidRDefault="00E12429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ind w:right="-1"/>
              <w:jc w:val="both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 xml:space="preserve">Тип урока </w:t>
            </w:r>
            <w:r>
              <w:rPr>
                <w:color w:val="000000"/>
              </w:rPr>
              <w:t>(укажите тип урока):</w:t>
            </w:r>
          </w:p>
        </w:tc>
        <w:tc>
          <w:tcPr>
            <w:tcW w:w="2567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A114808" w14:textId="77777777" w:rsidR="008B5260" w:rsidRDefault="00E12429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jc w:val="both"/>
              <w:rPr>
                <w:color w:val="000000"/>
              </w:rPr>
            </w:pPr>
            <w:r>
              <w:rPr>
                <w:rFonts w:ascii="Segoe UI Symbol" w:hAnsi="Segoe UI Symbol" w:cs="Segoe UI Symbol"/>
                <w:color w:val="000000"/>
              </w:rPr>
              <w:t>☐</w:t>
            </w:r>
            <w:r>
              <w:rPr>
                <w:color w:val="000000"/>
              </w:rPr>
              <w:t xml:space="preserve"> </w:t>
            </w:r>
            <w:r w:rsidRPr="00CA635C">
              <w:rPr>
                <w:color w:val="000000"/>
                <w:highlight w:val="yellow"/>
              </w:rPr>
              <w:t>урок освоения новых знаний и умений</w:t>
            </w:r>
          </w:p>
          <w:p w14:paraId="54051354" w14:textId="77777777" w:rsidR="008B5260" w:rsidRDefault="00E12429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jc w:val="both"/>
              <w:rPr>
                <w:color w:val="000000"/>
              </w:rPr>
            </w:pPr>
            <w:r>
              <w:rPr>
                <w:rFonts w:ascii="Segoe UI Symbol" w:hAnsi="Segoe UI Symbol" w:cs="Segoe UI Symbol"/>
                <w:color w:val="000000"/>
              </w:rPr>
              <w:t>☐</w:t>
            </w:r>
            <w:r>
              <w:rPr>
                <w:rFonts w:ascii="Calibri" w:hAnsi="Calibri" w:cs="Segoe UI Symbol"/>
                <w:color w:val="000000"/>
              </w:rPr>
              <w:t xml:space="preserve"> </w:t>
            </w:r>
            <w:r>
              <w:rPr>
                <w:color w:val="000000"/>
              </w:rPr>
              <w:t>урок-закрепление</w:t>
            </w:r>
          </w:p>
          <w:p w14:paraId="61C34EBC" w14:textId="77777777" w:rsidR="008B5260" w:rsidRDefault="00E12429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jc w:val="both"/>
              <w:rPr>
                <w:color w:val="000000"/>
              </w:rPr>
            </w:pPr>
            <w:r>
              <w:rPr>
                <w:rFonts w:ascii="Segoe UI Symbol" w:hAnsi="Segoe UI Symbol" w:cs="Segoe UI Symbol"/>
                <w:color w:val="000000"/>
              </w:rPr>
              <w:t>☐</w:t>
            </w:r>
            <w:r>
              <w:rPr>
                <w:rFonts w:ascii="Calibri" w:hAnsi="Calibri" w:cs="Segoe UI Symbol"/>
                <w:color w:val="000000"/>
              </w:rPr>
              <w:t xml:space="preserve"> </w:t>
            </w:r>
            <w:r>
              <w:rPr>
                <w:color w:val="000000"/>
              </w:rPr>
              <w:t>урок-повторение</w:t>
            </w:r>
          </w:p>
          <w:p w14:paraId="1CB07E9B" w14:textId="77777777" w:rsidR="008B5260" w:rsidRDefault="00E12429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jc w:val="both"/>
              <w:rPr>
                <w:color w:val="000000"/>
              </w:rPr>
            </w:pPr>
            <w:r>
              <w:rPr>
                <w:rFonts w:ascii="Segoe UI Symbol" w:hAnsi="Segoe UI Symbol" w:cs="Segoe UI Symbol"/>
                <w:color w:val="000000"/>
              </w:rPr>
              <w:t>☐</w:t>
            </w:r>
            <w:r>
              <w:rPr>
                <w:rFonts w:ascii="Calibri" w:hAnsi="Calibri" w:cs="Segoe UI Symbol"/>
                <w:color w:val="000000"/>
              </w:rPr>
              <w:t xml:space="preserve"> </w:t>
            </w:r>
            <w:r>
              <w:rPr>
                <w:color w:val="000000"/>
              </w:rPr>
              <w:t>урок систематизации знаний и умений</w:t>
            </w:r>
          </w:p>
          <w:p w14:paraId="39F5C0E6" w14:textId="77777777" w:rsidR="008B5260" w:rsidRDefault="00E12429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jc w:val="both"/>
              <w:rPr>
                <w:color w:val="000000"/>
              </w:rPr>
            </w:pPr>
            <w:r>
              <w:rPr>
                <w:rFonts w:ascii="Segoe UI Symbol" w:hAnsi="Segoe UI Symbol" w:cs="Segoe UI Symbol"/>
                <w:color w:val="000000"/>
              </w:rPr>
              <w:t>☐</w:t>
            </w:r>
            <w:r>
              <w:rPr>
                <w:rFonts w:ascii="Calibri" w:hAnsi="Calibri" w:cs="Segoe UI Symbol"/>
                <w:color w:val="000000"/>
              </w:rPr>
              <w:t xml:space="preserve"> </w:t>
            </w:r>
            <w:r>
              <w:rPr>
                <w:color w:val="000000"/>
              </w:rPr>
              <w:t>урок развивающего контроля</w:t>
            </w:r>
          </w:p>
          <w:p w14:paraId="23F60110" w14:textId="77777777" w:rsidR="008B5260" w:rsidRDefault="00E12429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jc w:val="both"/>
              <w:rPr>
                <w:color w:val="000000"/>
              </w:rPr>
            </w:pPr>
            <w:r>
              <w:rPr>
                <w:rFonts w:ascii="Segoe UI Symbol" w:hAnsi="Segoe UI Symbol" w:cs="Segoe UI Symbol"/>
                <w:color w:val="000000"/>
              </w:rPr>
              <w:t>☐</w:t>
            </w:r>
            <w:r>
              <w:rPr>
                <w:rFonts w:ascii="Calibri" w:hAnsi="Calibri" w:cs="Segoe UI Symbol"/>
                <w:color w:val="000000"/>
              </w:rPr>
              <w:t xml:space="preserve"> </w:t>
            </w:r>
            <w:r>
              <w:rPr>
                <w:color w:val="000000"/>
              </w:rPr>
              <w:t>комбинированный урок</w:t>
            </w:r>
          </w:p>
          <w:p w14:paraId="2F937D8F" w14:textId="77777777" w:rsidR="008B5260" w:rsidRDefault="00E12429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jc w:val="both"/>
              <w:rPr>
                <w:rFonts w:asciiTheme="minorHAnsi" w:hAnsiTheme="minorHAnsi"/>
                <w:color w:val="000000"/>
              </w:rPr>
            </w:pPr>
            <w:r>
              <w:rPr>
                <w:rFonts w:ascii="Segoe UI Symbol" w:hAnsi="Segoe UI Symbol" w:cs="Segoe UI Symbol"/>
                <w:color w:val="000000"/>
              </w:rPr>
              <w:t>☐</w:t>
            </w:r>
            <w:r>
              <w:rPr>
                <w:rFonts w:asciiTheme="minorHAnsi" w:hAnsiTheme="minorHAnsi" w:cs="Segoe UI Symbol"/>
                <w:color w:val="000000"/>
              </w:rPr>
              <w:t xml:space="preserve"> </w:t>
            </w:r>
            <w:r>
              <w:rPr>
                <w:color w:val="000000"/>
              </w:rPr>
              <w:t>другой (впишите)</w:t>
            </w:r>
          </w:p>
        </w:tc>
      </w:tr>
      <w:tr w:rsidR="008B5260" w14:paraId="2F60BEB7" w14:textId="77777777">
        <w:trPr>
          <w:trHeight w:val="417"/>
        </w:trPr>
        <w:tc>
          <w:tcPr>
            <w:tcW w:w="5000" w:type="pct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AD52E60" w14:textId="77777777" w:rsidR="008B5260" w:rsidRDefault="00E12429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jc w:val="both"/>
              <w:rPr>
                <w:rFonts w:ascii="Segoe UI Symbol" w:hAnsi="Segoe UI Symbol" w:cs="Segoe UI Symbol"/>
                <w:color w:val="000000"/>
              </w:rPr>
            </w:pPr>
            <w:r>
              <w:rPr>
                <w:b/>
                <w:color w:val="000000"/>
              </w:rPr>
              <w:lastRenderedPageBreak/>
              <w:t xml:space="preserve">Планируемые результаты </w:t>
            </w:r>
            <w:r>
              <w:rPr>
                <w:b/>
              </w:rPr>
              <w:t>(по ФРП)</w:t>
            </w:r>
            <w:r>
              <w:rPr>
                <w:b/>
                <w:color w:val="000000"/>
              </w:rPr>
              <w:t>:</w:t>
            </w:r>
          </w:p>
        </w:tc>
      </w:tr>
      <w:tr w:rsidR="008B5260" w14:paraId="30A48475" w14:textId="77777777">
        <w:trPr>
          <w:trHeight w:val="565"/>
        </w:trPr>
        <w:tc>
          <w:tcPr>
            <w:tcW w:w="5000" w:type="pct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8141E8" w14:textId="77777777" w:rsidR="008B5260" w:rsidRDefault="00E12429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Личностные </w:t>
            </w:r>
          </w:p>
          <w:p w14:paraId="06731000" w14:textId="77777777" w:rsidR="008B5260" w:rsidRDefault="00E12429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r w:rsidR="000765FF">
              <w:rPr>
                <w:color w:val="000000"/>
              </w:rPr>
              <w:t>Готовность к разнообразной совместной деятельности, стремление к взаимопониманию и взаимопомощи</w:t>
            </w:r>
          </w:p>
          <w:p w14:paraId="394A1F64" w14:textId="77777777" w:rsidR="000765FF" w:rsidRDefault="000765FF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Интерес к практическому изучению профессий и труда</w:t>
            </w:r>
          </w:p>
          <w:p w14:paraId="136FFE1E" w14:textId="77777777" w:rsidR="000765FF" w:rsidRDefault="000765FF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Установка на активное участие в решение практических задач</w:t>
            </w:r>
          </w:p>
          <w:p w14:paraId="455685F9" w14:textId="77777777" w:rsidR="000765FF" w:rsidRDefault="000765FF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Овладение языковой и читательской культурой</w:t>
            </w:r>
          </w:p>
          <w:p w14:paraId="52CA2970" w14:textId="692180C9" w:rsidR="000765FF" w:rsidRDefault="000765FF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jc w:val="both"/>
              <w:rPr>
                <w:color w:val="000000"/>
              </w:rPr>
            </w:pPr>
          </w:p>
        </w:tc>
      </w:tr>
      <w:tr w:rsidR="008B5260" w14:paraId="545180EC" w14:textId="77777777">
        <w:trPr>
          <w:trHeight w:val="565"/>
        </w:trPr>
        <w:tc>
          <w:tcPr>
            <w:tcW w:w="5000" w:type="pct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7A3D05" w14:textId="51F61219" w:rsidR="008B5260" w:rsidRDefault="00E12429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Метапредметные </w:t>
            </w:r>
          </w:p>
          <w:p w14:paraId="68212B50" w14:textId="67560E5C" w:rsidR="000765FF" w:rsidRDefault="000765FF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jc w:val="both"/>
            </w:pPr>
            <w:r>
              <w:t>делать выводы с использованием дедуктивных и индуктивных умозаключений, умозаключений по аналогии, формулировать гипотезы о взаимосвязях; самостоятельно выбирать способ решения учебной задачи (сравнивать несколько вариантов решения, выбирать наиболее подходящий с учётом самостоятельно выделенных критериев)</w:t>
            </w:r>
          </w:p>
          <w:p w14:paraId="6B71DDE6" w14:textId="4EA8092C" w:rsidR="000765FF" w:rsidRDefault="000765FF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jc w:val="both"/>
              <w:rPr>
                <w:color w:val="000000"/>
              </w:rPr>
            </w:pPr>
            <w:r>
              <w:t>оценивать на применимость и достоверность информацию, полученную в ходе исследования; самостоятельно формулировать обобщения и выводы по результатам проведённого наблюдения, исследования, владеть инструментами оценки достоверности полученных выводов и обобщений; прогнозировать возможное дальнейшее развитие процессов, событий и их последствия в аналогичных или сходных ситуациях, выдвигать предположения об их развитии в новых условиях и контекстах.</w:t>
            </w:r>
          </w:p>
          <w:p w14:paraId="1683AB5B" w14:textId="61939EE0" w:rsidR="008B5260" w:rsidRDefault="00505825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jc w:val="both"/>
              <w:rPr>
                <w:color w:val="000000"/>
              </w:rPr>
            </w:pPr>
            <w:r>
              <w:t>сопоставлять свои суждения с суждениями других участников диалога, обнаруживать различие и сходство позиций; публично представлять результаты выполненного исследования, проекта;</w:t>
            </w:r>
          </w:p>
        </w:tc>
      </w:tr>
      <w:tr w:rsidR="008B5260" w14:paraId="0595D9D3" w14:textId="77777777">
        <w:trPr>
          <w:trHeight w:val="565"/>
        </w:trPr>
        <w:tc>
          <w:tcPr>
            <w:tcW w:w="5000" w:type="pct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B8C5C8" w14:textId="77777777" w:rsidR="008B5260" w:rsidRDefault="00E12429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Предметные</w:t>
            </w:r>
          </w:p>
          <w:p w14:paraId="497F00FB" w14:textId="77777777" w:rsidR="000765FF" w:rsidRDefault="000765FF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Осуществлять поиск социальной информации из различных источников, составлять на их основе план, схемы</w:t>
            </w:r>
          </w:p>
          <w:p w14:paraId="3D5AF044" w14:textId="77777777" w:rsidR="000765FF" w:rsidRDefault="000765FF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Приводить примеры современных профессий</w:t>
            </w:r>
          </w:p>
          <w:p w14:paraId="22B54C80" w14:textId="77777777" w:rsidR="000765FF" w:rsidRDefault="000765FF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Сравнивать современные профессии</w:t>
            </w:r>
          </w:p>
          <w:p w14:paraId="789E0C4D" w14:textId="77777777" w:rsidR="000765FF" w:rsidRDefault="000765FF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Овладение смысловым чтением текстов</w:t>
            </w:r>
          </w:p>
          <w:p w14:paraId="3C8804A7" w14:textId="77777777" w:rsidR="000765FF" w:rsidRDefault="000765FF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Определять и объяснять, аргументировать с опорой на факты социальной жизни, обществоведческие знания, свое отношение к процессам, явлениям</w:t>
            </w:r>
          </w:p>
          <w:p w14:paraId="2BA9597C" w14:textId="77777777" w:rsidR="000765FF" w:rsidRDefault="000765FF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Решать в рамках изученного практические задачи</w:t>
            </w:r>
          </w:p>
          <w:p w14:paraId="55CBC6C8" w14:textId="2A17A176" w:rsidR="000765FF" w:rsidRDefault="000765FF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Анализировать, конкретизировать и обобщать информацию из адаптированных источников</w:t>
            </w:r>
          </w:p>
        </w:tc>
      </w:tr>
      <w:tr w:rsidR="008B5260" w14:paraId="7A3F42A1" w14:textId="77777777">
        <w:trPr>
          <w:trHeight w:val="543"/>
        </w:trPr>
        <w:tc>
          <w:tcPr>
            <w:tcW w:w="5000" w:type="pct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0D22E18" w14:textId="15FACF79" w:rsidR="008B5260" w:rsidRDefault="00E12429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jc w:val="both"/>
              <w:rPr>
                <w:color w:val="000000"/>
              </w:rPr>
            </w:pPr>
            <w:r>
              <w:rPr>
                <w:b/>
                <w:color w:val="000000"/>
              </w:rPr>
              <w:t>Ключевые слова</w:t>
            </w:r>
            <w:r>
              <w:rPr>
                <w:color w:val="000000"/>
              </w:rPr>
              <w:t xml:space="preserve"> (введите через запятую список ключевых слов, характеризующих урок</w:t>
            </w:r>
            <w:proofErr w:type="gramStart"/>
            <w:r>
              <w:rPr>
                <w:color w:val="000000"/>
              </w:rPr>
              <w:t>):</w:t>
            </w:r>
            <w:r w:rsidR="000765FF">
              <w:rPr>
                <w:color w:val="000000"/>
              </w:rPr>
              <w:t>профессия</w:t>
            </w:r>
            <w:proofErr w:type="gramEnd"/>
            <w:r w:rsidR="000765FF">
              <w:rPr>
                <w:color w:val="000000"/>
              </w:rPr>
              <w:t xml:space="preserve">, классификация профессий, атлас профессий, профессии настоящего и будущего </w:t>
            </w:r>
          </w:p>
        </w:tc>
      </w:tr>
      <w:tr w:rsidR="008B5260" w14:paraId="67C5EA40" w14:textId="77777777">
        <w:trPr>
          <w:trHeight w:val="411"/>
        </w:trPr>
        <w:tc>
          <w:tcPr>
            <w:tcW w:w="5000" w:type="pct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C006C3" w14:textId="77777777" w:rsidR="008B5260" w:rsidRDefault="00E12429">
            <w:pPr>
              <w:rPr>
                <w:color w:val="000000"/>
              </w:rPr>
            </w:pPr>
            <w:r>
              <w:rPr>
                <w:b/>
                <w:color w:val="000000"/>
              </w:rPr>
              <w:t>Краткое описание</w:t>
            </w:r>
            <w:r>
              <w:rPr>
                <w:color w:val="000000"/>
              </w:rPr>
              <w:t xml:space="preserve"> (введите аннотацию к уроку, укажите используемые материалы/оборудование/электронные образовательные ресурсы)</w:t>
            </w:r>
          </w:p>
          <w:p w14:paraId="1466E481" w14:textId="77777777" w:rsidR="00505825" w:rsidRPr="00505825" w:rsidRDefault="00505825" w:rsidP="00505825">
            <w:pPr>
              <w:shd w:val="clear" w:color="auto" w:fill="FFFFFF"/>
              <w:rPr>
                <w:rFonts w:ascii="Open Sans" w:hAnsi="Open Sans" w:cs="Open Sans"/>
                <w:color w:val="181818"/>
                <w:sz w:val="21"/>
                <w:szCs w:val="21"/>
              </w:rPr>
            </w:pPr>
            <w:proofErr w:type="gramStart"/>
            <w:r w:rsidRPr="00505825">
              <w:rPr>
                <w:b/>
                <w:bCs/>
                <w:color w:val="181818"/>
              </w:rPr>
              <w:t>Формы  организации</w:t>
            </w:r>
            <w:proofErr w:type="gramEnd"/>
            <w:r w:rsidRPr="00505825">
              <w:rPr>
                <w:b/>
                <w:bCs/>
                <w:color w:val="181818"/>
              </w:rPr>
              <w:t xml:space="preserve"> учебной деятельности: </w:t>
            </w:r>
            <w:r w:rsidRPr="00505825">
              <w:rPr>
                <w:color w:val="181818"/>
              </w:rPr>
              <w:t>индивидуальная, парная, групповая.</w:t>
            </w:r>
          </w:p>
          <w:p w14:paraId="3DB6913E" w14:textId="77777777" w:rsidR="00505825" w:rsidRDefault="00505825" w:rsidP="00505825">
            <w:pPr>
              <w:shd w:val="clear" w:color="auto" w:fill="FFFFFF"/>
              <w:rPr>
                <w:b/>
                <w:bCs/>
                <w:color w:val="181818"/>
              </w:rPr>
            </w:pPr>
          </w:p>
          <w:p w14:paraId="511A8F79" w14:textId="5A06A4F2" w:rsidR="00505825" w:rsidRDefault="00505825" w:rsidP="00505825">
            <w:pPr>
              <w:shd w:val="clear" w:color="auto" w:fill="FFFFFF"/>
              <w:rPr>
                <w:color w:val="181818"/>
              </w:rPr>
            </w:pPr>
            <w:r>
              <w:rPr>
                <w:b/>
                <w:bCs/>
                <w:color w:val="181818"/>
              </w:rPr>
              <w:t>М</w:t>
            </w:r>
            <w:r w:rsidRPr="00505825">
              <w:rPr>
                <w:b/>
                <w:bCs/>
                <w:color w:val="181818"/>
              </w:rPr>
              <w:t>етоды и приёмы: </w:t>
            </w:r>
            <w:r w:rsidRPr="00505825">
              <w:rPr>
                <w:color w:val="181818"/>
              </w:rPr>
              <w:t xml:space="preserve">метод анализа; проблемно – </w:t>
            </w:r>
            <w:proofErr w:type="gramStart"/>
            <w:r w:rsidRPr="00505825">
              <w:rPr>
                <w:color w:val="181818"/>
              </w:rPr>
              <w:t>поисковый ;</w:t>
            </w:r>
            <w:proofErr w:type="gramEnd"/>
            <w:r w:rsidRPr="00505825">
              <w:rPr>
                <w:color w:val="181818"/>
              </w:rPr>
              <w:t xml:space="preserve"> групповая работа</w:t>
            </w:r>
          </w:p>
          <w:p w14:paraId="4BF2AE75" w14:textId="2087475A" w:rsidR="00EF0289" w:rsidRPr="00505825" w:rsidRDefault="00EF0289" w:rsidP="00505825">
            <w:pPr>
              <w:shd w:val="clear" w:color="auto" w:fill="FFFFFF"/>
              <w:rPr>
                <w:rFonts w:ascii="Open Sans" w:hAnsi="Open Sans" w:cs="Open Sans"/>
                <w:color w:val="181818"/>
                <w:sz w:val="21"/>
                <w:szCs w:val="21"/>
              </w:rPr>
            </w:pPr>
            <w:r>
              <w:rPr>
                <w:color w:val="181818"/>
              </w:rPr>
              <w:t>Библиотека ЦОК</w:t>
            </w:r>
          </w:p>
          <w:p w14:paraId="67EC1A9D" w14:textId="081FA9C1" w:rsidR="00505825" w:rsidRDefault="00505825">
            <w:pPr>
              <w:rPr>
                <w:rFonts w:eastAsia="Calibri"/>
                <w:color w:val="000000"/>
                <w:lang w:eastAsia="en-US"/>
              </w:rPr>
            </w:pPr>
          </w:p>
        </w:tc>
      </w:tr>
    </w:tbl>
    <w:p w14:paraId="2EB884B3" w14:textId="77777777" w:rsidR="008B5260" w:rsidRDefault="008B5260">
      <w:pPr>
        <w:widowControl w:val="0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ind w:right="-1"/>
        <w:jc w:val="both"/>
        <w:rPr>
          <w:color w:val="000000"/>
        </w:rPr>
      </w:pPr>
    </w:p>
    <w:p w14:paraId="0FBAB1D1" w14:textId="77777777" w:rsidR="008B5260" w:rsidRDefault="008B5260">
      <w:pPr>
        <w:widowControl w:val="0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ind w:right="-1"/>
        <w:jc w:val="both"/>
        <w:rPr>
          <w:color w:val="000000"/>
        </w:rPr>
      </w:pPr>
    </w:p>
    <w:p w14:paraId="08444D16" w14:textId="77777777" w:rsidR="008B5260" w:rsidRDefault="008B5260">
      <w:pPr>
        <w:widowControl w:val="0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ind w:right="-1"/>
        <w:jc w:val="both"/>
        <w:rPr>
          <w:color w:val="000000"/>
        </w:rPr>
      </w:pPr>
      <w:bookmarkStart w:id="3" w:name="_23ckvvd"/>
      <w:bookmarkEnd w:id="3"/>
    </w:p>
    <w:p w14:paraId="3F4E0B46" w14:textId="77777777" w:rsidR="008B5260" w:rsidRDefault="00E12429">
      <w:pPr>
        <w:widowControl w:val="0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rPr>
          <w:color w:val="000000"/>
        </w:rPr>
      </w:pPr>
      <w:r>
        <w:rPr>
          <w:color w:val="000000"/>
        </w:rPr>
        <w:t>3. БЛОЧНО-МОДУЛЬНОЕ ОПИСАНИЕ УРОКА</w:t>
      </w:r>
    </w:p>
    <w:p w14:paraId="301364CE" w14:textId="77777777" w:rsidR="008B5260" w:rsidRDefault="008B5260">
      <w:pPr>
        <w:widowControl w:val="0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rPr>
          <w:b/>
        </w:rPr>
      </w:pP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14560"/>
      </w:tblGrid>
      <w:tr w:rsidR="008B5260" w14:paraId="238B78D7" w14:textId="77777777" w:rsidTr="00B60792">
        <w:tc>
          <w:tcPr>
            <w:tcW w:w="14560" w:type="dxa"/>
            <w:shd w:val="clear" w:color="F2F2F2" w:fill="C6D9F1" w:themeFill="text2" w:themeFillTint="33"/>
          </w:tcPr>
          <w:p w14:paraId="730F0DA5" w14:textId="77777777" w:rsidR="008B5260" w:rsidRDefault="00E12429">
            <w:pPr>
              <w:widowControl w:val="0"/>
              <w:rPr>
                <w:b/>
                <w:color w:val="000000"/>
              </w:rPr>
            </w:pPr>
            <w:r>
              <w:rPr>
                <w:b/>
                <w:color w:val="1F497D" w:themeColor="text2"/>
              </w:rPr>
              <w:t>БЛОК 1. Вхождение в тему урока и создание условий для осознанного восприятия нового материала</w:t>
            </w:r>
          </w:p>
        </w:tc>
      </w:tr>
      <w:tr w:rsidR="008B5260" w14:paraId="10D9957D" w14:textId="77777777" w:rsidTr="00B60792">
        <w:tc>
          <w:tcPr>
            <w:tcW w:w="14560" w:type="dxa"/>
          </w:tcPr>
          <w:p w14:paraId="38A79A5C" w14:textId="77777777" w:rsidR="008B5260" w:rsidRDefault="00E12429">
            <w:pPr>
              <w:widowControl w:val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 xml:space="preserve">Этап 1.1. </w:t>
            </w:r>
            <w:r>
              <w:rPr>
                <w:b/>
              </w:rPr>
              <w:t>Мотивирование на учебную деятельность</w:t>
            </w:r>
          </w:p>
        </w:tc>
      </w:tr>
      <w:tr w:rsidR="008B5260" w14:paraId="2AAD7327" w14:textId="77777777" w:rsidTr="00B60792">
        <w:tc>
          <w:tcPr>
            <w:tcW w:w="14560" w:type="dxa"/>
          </w:tcPr>
          <w:p w14:paraId="06489CA1" w14:textId="77777777" w:rsidR="008B5260" w:rsidRDefault="00E12429">
            <w:pPr>
              <w:widowControl w:val="0"/>
              <w:rPr>
                <w:i/>
              </w:rPr>
            </w:pPr>
            <w:r>
              <w:rPr>
                <w:i/>
              </w:rPr>
              <w:t>Укажите формы организации учебной деятельности на данном этапе урока. Опишите конкретную учебную установку, вопрос, задание, интересный факт, которые мотивируют мыслительную деятельность школьника</w:t>
            </w:r>
            <w:r>
              <w:rPr>
                <w:i/>
                <w:color w:val="000000"/>
              </w:rPr>
              <w:t xml:space="preserve"> (это интересно/знаешь ли ты, что), укажите ссылку на дополнительные материалы</w:t>
            </w:r>
          </w:p>
        </w:tc>
      </w:tr>
      <w:tr w:rsidR="008B5260" w14:paraId="10283331" w14:textId="77777777" w:rsidTr="00B60792">
        <w:trPr>
          <w:trHeight w:val="3402"/>
        </w:trPr>
        <w:tc>
          <w:tcPr>
            <w:tcW w:w="14560" w:type="dxa"/>
          </w:tcPr>
          <w:p w14:paraId="5B276E84" w14:textId="77777777" w:rsidR="00FB11EE" w:rsidRPr="00B23B28" w:rsidRDefault="00FB11EE" w:rsidP="00FB11EE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23B28">
              <w:rPr>
                <w:sz w:val="20"/>
                <w:szCs w:val="20"/>
              </w:rPr>
              <w:t>Фронтальная</w:t>
            </w:r>
            <w:r>
              <w:rPr>
                <w:sz w:val="20"/>
                <w:szCs w:val="20"/>
              </w:rPr>
              <w:t xml:space="preserve"> р</w:t>
            </w:r>
            <w:r w:rsidRPr="00B23B28">
              <w:rPr>
                <w:sz w:val="20"/>
                <w:szCs w:val="20"/>
              </w:rPr>
              <w:t>абота</w:t>
            </w:r>
            <w:r>
              <w:rPr>
                <w:sz w:val="20"/>
                <w:szCs w:val="20"/>
              </w:rPr>
              <w:t xml:space="preserve">. </w:t>
            </w:r>
            <w:r w:rsidRPr="00B23B28">
              <w:rPr>
                <w:sz w:val="20"/>
                <w:szCs w:val="20"/>
              </w:rPr>
              <w:t>Организует формулировку темы и постановку цели урока учащимися</w:t>
            </w:r>
            <w:r>
              <w:rPr>
                <w:sz w:val="20"/>
                <w:szCs w:val="20"/>
              </w:rPr>
              <w:t>.</w:t>
            </w:r>
          </w:p>
          <w:p w14:paraId="12C7A582" w14:textId="77777777" w:rsidR="008B5260" w:rsidRDefault="008F197D" w:rsidP="00CA635C">
            <w:r>
              <w:t>Предложить</w:t>
            </w:r>
            <w:r w:rsidR="00CA635C" w:rsidRPr="00CA635C">
              <w:t xml:space="preserve"> учащимся посмотреть видеоролик  и предположить, </w:t>
            </w:r>
            <w:r>
              <w:t xml:space="preserve">о чем будет идти </w:t>
            </w:r>
            <w:r w:rsidR="00CA635C" w:rsidRPr="00CA635C">
              <w:t xml:space="preserve"> речь</w:t>
            </w:r>
            <w:r>
              <w:t xml:space="preserve"> на уроке</w:t>
            </w:r>
            <w:r w:rsidR="00CA635C" w:rsidRPr="00CA635C">
              <w:t>. В ходе фронтального обсуждения предложить учащимся аргументировать свою точку зрения.</w:t>
            </w:r>
          </w:p>
          <w:p w14:paraId="102520C1" w14:textId="77777777" w:rsidR="00CA635C" w:rsidRDefault="008F197D" w:rsidP="00CA635C">
            <w:r>
              <w:rPr>
                <w:noProof/>
              </w:rPr>
              <w:drawing>
                <wp:anchor distT="0" distB="0" distL="114300" distR="114300" simplePos="0" relativeHeight="251656704" behindDoc="1" locked="0" layoutInCell="1" allowOverlap="1" wp14:anchorId="19D41EA5" wp14:editId="79A85D4E">
                  <wp:simplePos x="0" y="0"/>
                  <wp:positionH relativeFrom="column">
                    <wp:posOffset>6433185</wp:posOffset>
                  </wp:positionH>
                  <wp:positionV relativeFrom="paragraph">
                    <wp:posOffset>207010</wp:posOffset>
                  </wp:positionV>
                  <wp:extent cx="2552700" cy="1557020"/>
                  <wp:effectExtent l="0" t="0" r="0" b="5080"/>
                  <wp:wrapTight wrapText="bothSides">
                    <wp:wrapPolygon edited="0">
                      <wp:start x="0" y="0"/>
                      <wp:lineTo x="0" y="21406"/>
                      <wp:lineTo x="21439" y="21406"/>
                      <wp:lineTo x="21439" y="0"/>
                      <wp:lineTo x="0" y="0"/>
                    </wp:wrapPolygon>
                  </wp:wrapTight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b046afc81a0f35ea51ea1a0b828eb4fd3a7ad6a1d3a69bba35b427b3755e547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1557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hyperlink r:id="rId10" w:history="1">
              <w:r w:rsidRPr="000B341A">
                <w:rPr>
                  <w:rStyle w:val="af2"/>
                </w:rPr>
                <w:t>https://cdn.bvb-kb.ru/245942/3afdad4f-3221-48ef-b5d6-f56b85dcdec9.mp4</w:t>
              </w:r>
            </w:hyperlink>
          </w:p>
          <w:p w14:paraId="7B664C40" w14:textId="77777777" w:rsidR="008F197D" w:rsidRDefault="008F197D" w:rsidP="008F197D">
            <w:r w:rsidRPr="008F197D">
              <w:t>Рассмотреть  изображения и предположить, какие профессии будут актуальны через 10 лет. Аргументировать свою точку зрения.</w:t>
            </w:r>
          </w:p>
          <w:p w14:paraId="1E881FAC" w14:textId="77777777" w:rsidR="008F197D" w:rsidRPr="008F197D" w:rsidRDefault="008F197D" w:rsidP="008F197D"/>
          <w:p w14:paraId="6733DD07" w14:textId="77777777" w:rsidR="008F197D" w:rsidRPr="008F197D" w:rsidRDefault="008F197D" w:rsidP="008F197D"/>
          <w:p w14:paraId="4BB343B0" w14:textId="77777777" w:rsidR="008F197D" w:rsidRPr="00CA635C" w:rsidRDefault="00EE145B" w:rsidP="00CA635C">
            <w:r>
              <w:t>Формулировка темы урока: Профессии настоящего и будущего</w:t>
            </w:r>
          </w:p>
          <w:p w14:paraId="3738913A" w14:textId="77777777" w:rsidR="00CA635C" w:rsidRDefault="00CA635C" w:rsidP="00CA635C">
            <w:pPr>
              <w:widowControl w:val="0"/>
              <w:rPr>
                <w:i/>
              </w:rPr>
            </w:pPr>
          </w:p>
        </w:tc>
      </w:tr>
      <w:tr w:rsidR="008B5260" w14:paraId="573268B4" w14:textId="77777777" w:rsidTr="00B60792">
        <w:tc>
          <w:tcPr>
            <w:tcW w:w="14560" w:type="dxa"/>
          </w:tcPr>
          <w:p w14:paraId="71409F76" w14:textId="77777777" w:rsidR="008B5260" w:rsidRDefault="00E12429">
            <w:pPr>
              <w:widowControl w:val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 xml:space="preserve">Этап 1.2. </w:t>
            </w:r>
            <w:r>
              <w:rPr>
                <w:b/>
              </w:rPr>
              <w:t>Актуализация опорных знаний</w:t>
            </w:r>
          </w:p>
        </w:tc>
      </w:tr>
      <w:tr w:rsidR="008B5260" w14:paraId="27B9726B" w14:textId="77777777" w:rsidTr="00B60792">
        <w:trPr>
          <w:trHeight w:val="862"/>
        </w:trPr>
        <w:tc>
          <w:tcPr>
            <w:tcW w:w="14560" w:type="dxa"/>
          </w:tcPr>
          <w:p w14:paraId="43E79E87" w14:textId="77777777" w:rsidR="008B5260" w:rsidRDefault="00E12429">
            <w:pPr>
              <w:shd w:val="clear" w:color="FFFFFF" w:fill="FFFFFF"/>
              <w:rPr>
                <w:i/>
              </w:rPr>
            </w:pPr>
            <w:r>
              <w:rPr>
                <w:i/>
              </w:rPr>
              <w:t xml:space="preserve">Укажите формы организации учебной деятельности и учебные задания для актуализации опорных знаний, необходимых для изучения нового, </w:t>
            </w:r>
            <w:r>
              <w:rPr>
                <w:i/>
                <w:color w:val="000000"/>
              </w:rPr>
              <w:t>укажите ссылку на дополнительные используемые материалы</w:t>
            </w:r>
            <w:r>
              <w:rPr>
                <w:i/>
              </w:rPr>
              <w:t>.</w:t>
            </w:r>
          </w:p>
        </w:tc>
      </w:tr>
      <w:tr w:rsidR="008B5260" w14:paraId="4CC927F4" w14:textId="77777777" w:rsidTr="00B60792">
        <w:trPr>
          <w:trHeight w:val="2608"/>
        </w:trPr>
        <w:tc>
          <w:tcPr>
            <w:tcW w:w="14560" w:type="dxa"/>
          </w:tcPr>
          <w:p w14:paraId="10673064" w14:textId="77777777" w:rsidR="008B5260" w:rsidRPr="00505825" w:rsidRDefault="00FE24F0">
            <w:pPr>
              <w:shd w:val="clear" w:color="FFFFFF" w:fill="FFFFFF"/>
              <w:rPr>
                <w:i/>
              </w:rPr>
            </w:pPr>
            <w:r w:rsidRPr="00505825">
              <w:rPr>
                <w:i/>
              </w:rPr>
              <w:lastRenderedPageBreak/>
              <w:t xml:space="preserve">Фронтальная работа. </w:t>
            </w:r>
          </w:p>
          <w:p w14:paraId="3C5D6F10" w14:textId="77777777" w:rsidR="00505825" w:rsidRPr="00505825" w:rsidRDefault="00EE145B" w:rsidP="00476E79">
            <w:pPr>
              <w:shd w:val="clear" w:color="FFFFFF" w:fill="FFFFFF"/>
              <w:rPr>
                <w:i/>
              </w:rPr>
            </w:pPr>
            <w:r w:rsidRPr="00505825">
              <w:rPr>
                <w:i/>
              </w:rPr>
              <w:t xml:space="preserve">Работа с цитатой. </w:t>
            </w:r>
          </w:p>
          <w:p w14:paraId="111C2510" w14:textId="7FC68BDC" w:rsidR="00505825" w:rsidRPr="00505825" w:rsidRDefault="00505825" w:rsidP="00505825">
            <w:pPr>
              <w:shd w:val="clear" w:color="FFFFFF" w:fill="FFFFFF"/>
              <w:jc w:val="right"/>
              <w:rPr>
                <w:i/>
                <w:iCs/>
              </w:rPr>
            </w:pPr>
            <w:r w:rsidRPr="00505825">
              <w:rPr>
                <w:i/>
                <w:iCs/>
              </w:rPr>
              <w:t>Во все исторические эпохи честный и добросовестный труд, упорство и мастерство, талант пользовались у нас неизменным уважением и почётом. Эти качества воспеты в легендах, в былинах, в пословицах и поговорках русского народа. И потому издавна в России особо отмечали не только ратные подвиги, но и трудовую доблесть крестьян, ремесленников, благородные поступки купечества, великие научные, географические и творческие достижения.</w:t>
            </w:r>
            <w:r w:rsidRPr="00505825">
              <w:rPr>
                <w:i/>
                <w:iCs/>
              </w:rPr>
              <w:br/>
              <w:t xml:space="preserve"> В.В. Путин</w:t>
            </w:r>
          </w:p>
          <w:p w14:paraId="61B824AC" w14:textId="5016ADF3" w:rsidR="00FE24F0" w:rsidRPr="00505825" w:rsidRDefault="00EE145B" w:rsidP="00476E79">
            <w:pPr>
              <w:shd w:val="clear" w:color="FFFFFF" w:fill="FFFFFF"/>
              <w:rPr>
                <w:i/>
              </w:rPr>
            </w:pPr>
            <w:r w:rsidRPr="00505825">
              <w:rPr>
                <w:i/>
              </w:rPr>
              <w:t>Выделить ключевое слово «ТРУД»</w:t>
            </w:r>
          </w:p>
          <w:p w14:paraId="7063CB19" w14:textId="1ABF78B8" w:rsidR="00EE145B" w:rsidRPr="00505825" w:rsidRDefault="00EE145B" w:rsidP="00505825">
            <w:pPr>
              <w:rPr>
                <w:sz w:val="28"/>
                <w:szCs w:val="28"/>
              </w:rPr>
            </w:pPr>
            <w:r w:rsidRPr="00505825">
              <w:rPr>
                <w:i/>
              </w:rPr>
              <w:t xml:space="preserve">В основе любой профессии лежит труд. </w:t>
            </w:r>
            <w:r w:rsidRPr="00505825">
              <w:rPr>
                <w:sz w:val="28"/>
                <w:szCs w:val="28"/>
              </w:rPr>
              <w:t xml:space="preserve">Что такое труд с экономической точки зрения. </w:t>
            </w:r>
            <w:r w:rsidR="00505825" w:rsidRPr="00505825">
              <w:rPr>
                <w:sz w:val="28"/>
                <w:szCs w:val="28"/>
              </w:rPr>
              <w:t xml:space="preserve"> (фактор производства). Вспомнить что такое фактор производства и назвать их.</w:t>
            </w:r>
            <w:r w:rsidRPr="00505825">
              <w:rPr>
                <w:sz w:val="28"/>
                <w:szCs w:val="28"/>
              </w:rPr>
              <w:t xml:space="preserve"> </w:t>
            </w:r>
          </w:p>
          <w:p w14:paraId="3F737E82" w14:textId="77777777" w:rsidR="00EE145B" w:rsidRPr="00505825" w:rsidRDefault="00EE145B" w:rsidP="00476E79">
            <w:pPr>
              <w:shd w:val="clear" w:color="FFFFFF" w:fill="FFFFFF"/>
              <w:rPr>
                <w:i/>
              </w:rPr>
            </w:pPr>
          </w:p>
        </w:tc>
      </w:tr>
      <w:tr w:rsidR="008B5260" w14:paraId="36B47F6B" w14:textId="77777777" w:rsidTr="00B60792">
        <w:tc>
          <w:tcPr>
            <w:tcW w:w="14560" w:type="dxa"/>
          </w:tcPr>
          <w:p w14:paraId="5C0E969A" w14:textId="77777777" w:rsidR="008B5260" w:rsidRPr="00505825" w:rsidRDefault="00E12429">
            <w:pPr>
              <w:widowControl w:val="0"/>
              <w:rPr>
                <w:b/>
                <w:color w:val="000000"/>
              </w:rPr>
            </w:pPr>
            <w:r w:rsidRPr="00505825">
              <w:rPr>
                <w:b/>
                <w:color w:val="000000"/>
              </w:rPr>
              <w:t xml:space="preserve">Этап 1.3. </w:t>
            </w:r>
            <w:r w:rsidRPr="00505825">
              <w:rPr>
                <w:b/>
              </w:rPr>
              <w:t>Целеполагание</w:t>
            </w:r>
          </w:p>
        </w:tc>
      </w:tr>
      <w:tr w:rsidR="008B5260" w14:paraId="7EAD73A6" w14:textId="77777777" w:rsidTr="00B60792">
        <w:tc>
          <w:tcPr>
            <w:tcW w:w="14560" w:type="dxa"/>
          </w:tcPr>
          <w:p w14:paraId="4588EDCF" w14:textId="77777777" w:rsidR="008B5260" w:rsidRDefault="00E12429">
            <w:pPr>
              <w:widowControl w:val="0"/>
              <w:rPr>
                <w:i/>
              </w:rPr>
            </w:pPr>
            <w:r>
              <w:rPr>
                <w:i/>
              </w:rPr>
              <w:t>Назовите цель (стратегия успеха):</w:t>
            </w:r>
          </w:p>
          <w:p w14:paraId="3117F20C" w14:textId="77777777" w:rsidR="008B5260" w:rsidRDefault="008B5260">
            <w:pPr>
              <w:widowControl w:val="0"/>
            </w:pPr>
          </w:p>
        </w:tc>
      </w:tr>
      <w:tr w:rsidR="008B5260" w14:paraId="3DB16737" w14:textId="77777777" w:rsidTr="00B60792">
        <w:trPr>
          <w:trHeight w:val="2608"/>
        </w:trPr>
        <w:tc>
          <w:tcPr>
            <w:tcW w:w="14560" w:type="dxa"/>
          </w:tcPr>
          <w:p w14:paraId="5F3A9779" w14:textId="77777777" w:rsidR="008B5260" w:rsidRDefault="008B5260">
            <w:pPr>
              <w:widowControl w:val="0"/>
              <w:rPr>
                <w:i/>
              </w:rPr>
            </w:pPr>
          </w:p>
          <w:p w14:paraId="2E25DB0D" w14:textId="77777777" w:rsidR="008B5260" w:rsidRDefault="00295368">
            <w:pPr>
              <w:widowControl w:val="0"/>
              <w:rPr>
                <w:i/>
              </w:rPr>
            </w:pPr>
            <w:r>
              <w:rPr>
                <w:i/>
              </w:rPr>
              <w:t>Цель: формирование представления о профессиях настоящего и будущего</w:t>
            </w:r>
          </w:p>
          <w:p w14:paraId="521B10F1" w14:textId="77777777" w:rsidR="00505825" w:rsidRDefault="00505825">
            <w:pPr>
              <w:widowControl w:val="0"/>
              <w:rPr>
                <w:i/>
              </w:rPr>
            </w:pPr>
            <w:r>
              <w:rPr>
                <w:i/>
              </w:rPr>
              <w:t>Задачи: дать определение «профессия»</w:t>
            </w:r>
          </w:p>
          <w:p w14:paraId="655A1A29" w14:textId="77777777" w:rsidR="00505825" w:rsidRDefault="00505825">
            <w:pPr>
              <w:widowControl w:val="0"/>
              <w:rPr>
                <w:i/>
              </w:rPr>
            </w:pPr>
            <w:r>
              <w:rPr>
                <w:i/>
              </w:rPr>
              <w:t xml:space="preserve">             Познакомиться с классификацией профессий</w:t>
            </w:r>
          </w:p>
          <w:p w14:paraId="65D1D3A6" w14:textId="0E34717A" w:rsidR="00505825" w:rsidRDefault="00505825">
            <w:pPr>
              <w:widowControl w:val="0"/>
              <w:rPr>
                <w:i/>
              </w:rPr>
            </w:pPr>
            <w:r>
              <w:rPr>
                <w:i/>
              </w:rPr>
              <w:t xml:space="preserve">             Узнать о профессиях будущего</w:t>
            </w:r>
          </w:p>
        </w:tc>
      </w:tr>
      <w:tr w:rsidR="008B5260" w14:paraId="52B4A511" w14:textId="77777777" w:rsidTr="00B60792">
        <w:tc>
          <w:tcPr>
            <w:tcW w:w="14560" w:type="dxa"/>
            <w:shd w:val="clear" w:color="auto" w:fill="C6D9F1" w:themeFill="text2" w:themeFillTint="33"/>
          </w:tcPr>
          <w:p w14:paraId="59D16FA3" w14:textId="77777777" w:rsidR="008B5260" w:rsidRDefault="00E12429">
            <w:pPr>
              <w:widowControl w:val="0"/>
              <w:rPr>
                <w:b/>
                <w:color w:val="000000"/>
              </w:rPr>
            </w:pPr>
            <w:r>
              <w:rPr>
                <w:b/>
                <w:color w:val="1F497D" w:themeColor="text2"/>
              </w:rPr>
              <w:t>БЛОК 2. Освоение нового материала</w:t>
            </w:r>
          </w:p>
        </w:tc>
      </w:tr>
      <w:tr w:rsidR="008B5260" w14:paraId="243EA5CC" w14:textId="77777777" w:rsidTr="00B60792">
        <w:tc>
          <w:tcPr>
            <w:tcW w:w="14560" w:type="dxa"/>
          </w:tcPr>
          <w:p w14:paraId="772D69BE" w14:textId="77777777" w:rsidR="008B5260" w:rsidRDefault="00E12429">
            <w:pPr>
              <w:widowControl w:val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Этап 2.1. Осуществление учебных действий по освоению нового материала</w:t>
            </w:r>
          </w:p>
        </w:tc>
      </w:tr>
      <w:tr w:rsidR="008B5260" w14:paraId="65ED4736" w14:textId="77777777" w:rsidTr="00B60792">
        <w:tc>
          <w:tcPr>
            <w:tcW w:w="14560" w:type="dxa"/>
          </w:tcPr>
          <w:p w14:paraId="126B3BAF" w14:textId="77777777" w:rsidR="008B5260" w:rsidRDefault="00E12429">
            <w:pPr>
              <w:pStyle w:val="aff"/>
              <w:rPr>
                <w:i/>
                <w:sz w:val="24"/>
                <w:szCs w:val="24"/>
              </w:rPr>
            </w:pPr>
            <w:r>
              <w:rPr>
                <w:i/>
                <w:color w:val="000000"/>
                <w:sz w:val="24"/>
                <w:szCs w:val="24"/>
              </w:rPr>
              <w:t>Укажите формы организации учебной деятельности, включая самостоятельную учебную деятельность учащихся (изучаем новое/открываем новое).</w:t>
            </w:r>
            <w:r>
              <w:rPr>
                <w:i/>
                <w:sz w:val="24"/>
                <w:szCs w:val="24"/>
              </w:rPr>
              <w:t xml:space="preserve"> Приведите учебные задания для </w:t>
            </w:r>
            <w:r>
              <w:rPr>
                <w:i/>
                <w:color w:val="000000"/>
                <w:sz w:val="24"/>
                <w:szCs w:val="24"/>
              </w:rPr>
              <w:t>самостоятельной работы с учебником, электронными образовательными материалам (р</w:t>
            </w:r>
            <w:r>
              <w:rPr>
                <w:i/>
                <w:sz w:val="24"/>
                <w:szCs w:val="24"/>
              </w:rPr>
              <w:t xml:space="preserve">екомендуется обратить внимание учеников на необходимость двукратного прочтения, просмотра, прослушивания материала. 1) на общее понимание и мотивацию 2) на детали). Приведите </w:t>
            </w:r>
            <w:r>
              <w:rPr>
                <w:i/>
                <w:color w:val="000000"/>
                <w:sz w:val="24"/>
                <w:szCs w:val="24"/>
              </w:rPr>
              <w:t>задания по составлению плана, тезисов, резюме, аннотации, презентаций; по наблюдению за процессами, их объяснением, проведению эксперимента и интерпретации результатов, по построению гипотезы на основе анализа имеющихся данных и т.д.</w:t>
            </w:r>
            <w:r>
              <w:rPr>
                <w:i/>
                <w:sz w:val="24"/>
                <w:szCs w:val="24"/>
              </w:rPr>
              <w:t xml:space="preserve"> </w:t>
            </w:r>
          </w:p>
          <w:p w14:paraId="36DD615F" w14:textId="77777777" w:rsidR="008B5260" w:rsidRDefault="008B5260">
            <w:pPr>
              <w:pStyle w:val="aff"/>
              <w:rPr>
                <w:i/>
                <w:color w:val="000000"/>
              </w:rPr>
            </w:pPr>
          </w:p>
        </w:tc>
      </w:tr>
      <w:tr w:rsidR="008B5260" w14:paraId="6F03A111" w14:textId="77777777" w:rsidTr="00B60792">
        <w:trPr>
          <w:trHeight w:val="3628"/>
        </w:trPr>
        <w:tc>
          <w:tcPr>
            <w:tcW w:w="14560" w:type="dxa"/>
          </w:tcPr>
          <w:p w14:paraId="41F7FFE2" w14:textId="77777777" w:rsidR="00505825" w:rsidRPr="00505825" w:rsidRDefault="00505825" w:rsidP="00505825">
            <w:pPr>
              <w:pStyle w:val="aff"/>
              <w:rPr>
                <w:i/>
                <w:color w:val="000000"/>
              </w:rPr>
            </w:pPr>
            <w:r w:rsidRPr="00505825">
              <w:rPr>
                <w:i/>
                <w:color w:val="000000"/>
              </w:rPr>
              <w:lastRenderedPageBreak/>
              <w:t xml:space="preserve">В мире насчитывается около </w:t>
            </w:r>
            <w:r w:rsidRPr="00505825">
              <w:rPr>
                <w:b/>
                <w:bCs/>
                <w:i/>
                <w:iCs/>
                <w:color w:val="000000"/>
                <w:u w:val="single"/>
              </w:rPr>
              <w:t xml:space="preserve">сорока тысяч </w:t>
            </w:r>
            <w:r w:rsidRPr="00505825">
              <w:rPr>
                <w:i/>
                <w:color w:val="000000"/>
              </w:rPr>
              <w:t xml:space="preserve">профессий, причем каждый год исчезают десятки старых и возникают сотни новых. </w:t>
            </w:r>
          </w:p>
          <w:p w14:paraId="6220523F" w14:textId="77777777" w:rsidR="00505825" w:rsidRPr="00505825" w:rsidRDefault="00505825" w:rsidP="00505825">
            <w:pPr>
              <w:pStyle w:val="aff"/>
              <w:rPr>
                <w:i/>
                <w:color w:val="000000"/>
              </w:rPr>
            </w:pPr>
            <w:r w:rsidRPr="00505825">
              <w:rPr>
                <w:i/>
                <w:color w:val="000000"/>
              </w:rPr>
              <w:t xml:space="preserve">Некоторые профессии кокетливо меняют названия, прикидываясь современными. Не сразу поймешь, что бармен — это буфетчик, а менеджер — управляющий. </w:t>
            </w:r>
          </w:p>
          <w:p w14:paraId="5AD1CA51" w14:textId="69685ED9" w:rsidR="008B5260" w:rsidRDefault="00505825">
            <w:pPr>
              <w:pStyle w:val="aff"/>
              <w:rPr>
                <w:i/>
                <w:color w:val="000000"/>
                <w:sz w:val="24"/>
                <w:szCs w:val="24"/>
              </w:rPr>
            </w:pPr>
            <w:r>
              <w:rPr>
                <w:i/>
                <w:color w:val="000000"/>
                <w:sz w:val="24"/>
                <w:szCs w:val="24"/>
              </w:rPr>
              <w:t>Что же такое профессия?</w:t>
            </w:r>
          </w:p>
          <w:p w14:paraId="640B8CE9" w14:textId="7F033BB9" w:rsidR="00505825" w:rsidRDefault="00505825">
            <w:pPr>
              <w:pStyle w:val="aff"/>
              <w:rPr>
                <w:i/>
                <w:color w:val="000000"/>
                <w:sz w:val="24"/>
                <w:szCs w:val="24"/>
              </w:rPr>
            </w:pPr>
            <w:r>
              <w:rPr>
                <w:i/>
                <w:color w:val="000000"/>
                <w:sz w:val="24"/>
                <w:szCs w:val="24"/>
              </w:rPr>
              <w:t>Работа с текстом</w:t>
            </w:r>
          </w:p>
          <w:p w14:paraId="26E3258B" w14:textId="77777777" w:rsidR="00505825" w:rsidRPr="00E4081D" w:rsidRDefault="00505825" w:rsidP="00505825">
            <w:pPr>
              <w:spacing w:before="100" w:beforeAutospacing="1" w:after="100" w:afterAutospacing="1"/>
            </w:pPr>
            <w:r w:rsidRPr="00E4081D">
              <w:t>Что автор называет профессией? Как, по мнению автора, профессия влияет на духовный мир человека?</w:t>
            </w:r>
          </w:p>
          <w:p w14:paraId="7324142B" w14:textId="77777777" w:rsidR="00505825" w:rsidRPr="00E4081D" w:rsidRDefault="00505825" w:rsidP="00505825">
            <w:pPr>
              <w:spacing w:before="100" w:beforeAutospacing="1" w:after="100" w:afterAutospacing="1"/>
              <w:ind w:firstLine="375"/>
              <w:jc w:val="both"/>
            </w:pPr>
            <w:r w:rsidRPr="00E4081D">
              <w:t xml:space="preserve">Люди, говорящие на одном и том же языке, чувствуют себя более близкими, чем люди, говорящие на разных языках. Проявление этого мы можем наблюдать всюду. В городах, где живут разноязычные люди, русский тянется к русскому, </w:t>
            </w:r>
            <w:proofErr w:type="gramStart"/>
            <w:r w:rsidRPr="00E4081D">
              <w:t>немец  —</w:t>
            </w:r>
            <w:proofErr w:type="gramEnd"/>
            <w:r w:rsidRPr="00E4081D">
              <w:t xml:space="preserve"> к немцу и т. д. Человек, попавший в чужую страну и не знающий ее языка, рад встретить лицо, говорящее на своем языке. То же мы видим и в пределах населения одного государства.</w:t>
            </w:r>
          </w:p>
          <w:p w14:paraId="4A26AB2F" w14:textId="77777777" w:rsidR="00505825" w:rsidRPr="00E4081D" w:rsidRDefault="00505825" w:rsidP="00505825">
            <w:pPr>
              <w:spacing w:before="100" w:beforeAutospacing="1" w:after="100" w:afterAutospacing="1"/>
              <w:ind w:firstLine="375"/>
              <w:jc w:val="both"/>
            </w:pPr>
            <w:r w:rsidRPr="00E4081D">
              <w:t xml:space="preserve">Под профессией следует понимать постоянное занятие человека, служащее ему источником средств существования. Таковы занятия врача, инженера, земледельца, фабричного рабочего и т. д. В современном обществе профессий множество. Число их достигает нескольких тысяч. Профессиональные занятия накладывают сильную печать на всю духовную природу человека, на его образ мышления, на его вкусы, привычки и интересы. Сходство людей по профессии вызывает сходство их интересов, вкусов, привычек; делает </w:t>
            </w:r>
            <w:proofErr w:type="spellStart"/>
            <w:r w:rsidRPr="00E4081D">
              <w:t>однопрофессиональных</w:t>
            </w:r>
            <w:proofErr w:type="spellEnd"/>
            <w:r w:rsidRPr="00E4081D">
              <w:t xml:space="preserve"> лиц солидарными друг с другом. В настоящее время трудно найти профессию, члены которой не были бы объединены в целях совместной защиты своих интересов в профессиональные группы.</w:t>
            </w:r>
          </w:p>
          <w:p w14:paraId="488203C3" w14:textId="77777777" w:rsidR="00505825" w:rsidRPr="00E4081D" w:rsidRDefault="00505825" w:rsidP="00505825">
            <w:pPr>
              <w:spacing w:before="100" w:beforeAutospacing="1" w:after="100" w:afterAutospacing="1"/>
              <w:ind w:firstLine="375"/>
              <w:jc w:val="both"/>
            </w:pPr>
            <w:r w:rsidRPr="00E4081D">
              <w:t>Расслоение по степени имущества или богатства, деление населения на богатых и бедных с давних пор было и остается одним из самых важных расслоений.</w:t>
            </w:r>
          </w:p>
          <w:p w14:paraId="3ED739F0" w14:textId="77777777" w:rsidR="00505825" w:rsidRPr="00E4081D" w:rsidRDefault="00505825" w:rsidP="00505825">
            <w:r w:rsidRPr="00E4081D">
              <w:t> (По П. А. Сорокину)</w:t>
            </w:r>
          </w:p>
          <w:p w14:paraId="3A1731ED" w14:textId="77777777" w:rsidR="00505825" w:rsidRDefault="00505825">
            <w:pPr>
              <w:pStyle w:val="aff"/>
              <w:rPr>
                <w:i/>
                <w:color w:val="000000"/>
                <w:sz w:val="24"/>
                <w:szCs w:val="24"/>
              </w:rPr>
            </w:pPr>
          </w:p>
          <w:p w14:paraId="39ABA847" w14:textId="360898B3" w:rsidR="00505825" w:rsidRDefault="00505825">
            <w:pPr>
              <w:pStyle w:val="aff"/>
              <w:rPr>
                <w:i/>
                <w:color w:val="000000"/>
                <w:sz w:val="24"/>
                <w:szCs w:val="24"/>
              </w:rPr>
            </w:pPr>
            <w:r>
              <w:rPr>
                <w:i/>
                <w:color w:val="000000"/>
                <w:sz w:val="24"/>
                <w:szCs w:val="24"/>
              </w:rPr>
              <w:t>Выберите из предложенных наиболее подходящий вариант и запишите</w:t>
            </w:r>
          </w:p>
          <w:p w14:paraId="1B8E2F0A" w14:textId="77777777" w:rsidR="00505825" w:rsidRPr="00505825" w:rsidRDefault="00505825" w:rsidP="00505825">
            <w:pPr>
              <w:pStyle w:val="aff"/>
              <w:numPr>
                <w:ilvl w:val="0"/>
                <w:numId w:val="22"/>
              </w:numPr>
              <w:rPr>
                <w:i/>
                <w:color w:val="000000"/>
              </w:rPr>
            </w:pPr>
            <w:r w:rsidRPr="00505825">
              <w:rPr>
                <w:i/>
                <w:color w:val="000000"/>
              </w:rPr>
              <w:t>сосредоточение деятельности на относительно узких направлениях, отдельных технологических операциях или видах выпускаемой продукции</w:t>
            </w:r>
          </w:p>
          <w:p w14:paraId="38AF40A4" w14:textId="77777777" w:rsidR="00505825" w:rsidRPr="00505825" w:rsidRDefault="00505825" w:rsidP="00505825">
            <w:pPr>
              <w:pStyle w:val="aff"/>
              <w:numPr>
                <w:ilvl w:val="0"/>
                <w:numId w:val="22"/>
              </w:numPr>
              <w:rPr>
                <w:i/>
                <w:color w:val="000000"/>
              </w:rPr>
            </w:pPr>
            <w:r w:rsidRPr="00505825">
              <w:rPr>
                <w:i/>
                <w:color w:val="000000"/>
              </w:rPr>
              <w:t>это вид трудовой деятельности, который требует от работника определенных знаний, умений и навыков</w:t>
            </w:r>
          </w:p>
          <w:p w14:paraId="364F9B49" w14:textId="77777777" w:rsidR="00505825" w:rsidRPr="00505825" w:rsidRDefault="00505825" w:rsidP="00505825">
            <w:pPr>
              <w:pStyle w:val="aff"/>
              <w:numPr>
                <w:ilvl w:val="0"/>
                <w:numId w:val="22"/>
              </w:numPr>
              <w:rPr>
                <w:i/>
                <w:color w:val="000000"/>
              </w:rPr>
            </w:pPr>
            <w:r w:rsidRPr="00505825">
              <w:rPr>
                <w:i/>
                <w:color w:val="000000"/>
              </w:rPr>
              <w:t>это уровень знаний, умений и навыков, которыми обладает человек в определенной области деятельности.</w:t>
            </w:r>
          </w:p>
          <w:p w14:paraId="5D754896" w14:textId="77777777" w:rsidR="00505825" w:rsidRDefault="00505825">
            <w:pPr>
              <w:pStyle w:val="aff"/>
              <w:rPr>
                <w:i/>
                <w:color w:val="000000"/>
                <w:sz w:val="24"/>
                <w:szCs w:val="24"/>
              </w:rPr>
            </w:pPr>
          </w:p>
          <w:p w14:paraId="0A355C40" w14:textId="0152A511" w:rsidR="00E4081D" w:rsidRDefault="00505825" w:rsidP="00E4081D">
            <w:pPr>
              <w:spacing w:before="100" w:beforeAutospacing="1" w:after="100" w:afterAutospacing="1"/>
              <w:ind w:firstLine="375"/>
              <w:jc w:val="both"/>
            </w:pPr>
            <w:r>
              <w:t xml:space="preserve">Посмотрим видеоролик </w:t>
            </w:r>
          </w:p>
          <w:p w14:paraId="3C20B4C7" w14:textId="77777777" w:rsidR="008B5260" w:rsidRDefault="00B60792">
            <w:pPr>
              <w:pStyle w:val="aff"/>
              <w:rPr>
                <w:i/>
                <w:color w:val="000000"/>
                <w:sz w:val="24"/>
                <w:szCs w:val="24"/>
              </w:rPr>
            </w:pPr>
            <w:hyperlink r:id="rId11" w:history="1">
              <w:r w:rsidR="004976AC">
                <w:rPr>
                  <w:rStyle w:val="af2"/>
                  <w:rFonts w:eastAsia="Arial"/>
                </w:rPr>
                <w:t>Типы профессий. ЕА Климов. - поиск Яндекса по видео (yandex.ru)</w:t>
              </w:r>
            </w:hyperlink>
          </w:p>
          <w:p w14:paraId="70863257" w14:textId="42F54EF7" w:rsidR="00505825" w:rsidRDefault="00CC0130" w:rsidP="00EE145B">
            <w:pPr>
              <w:pStyle w:val="af1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Работа со схемой</w:t>
            </w:r>
          </w:p>
          <w:p w14:paraId="57E322DC" w14:textId="46B04F22" w:rsidR="00CC0130" w:rsidRDefault="00CC0130" w:rsidP="00EE145B">
            <w:pPr>
              <w:pStyle w:val="af1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4D8B466" wp14:editId="4148C05E">
                  <wp:extent cx="2800350" cy="2100263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>
                            <a:extLst>
                              <a:ext uri="{96DAC541-7B7A-43D3-8B79-37D633B846F1}">
                                <asvg:svgBlip xmlns:asvg="http://schemas.microsoft.com/office/drawing/2016/SVG/main" r:embed="rId1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5300" cy="21039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F1FF7F7" w14:textId="1F089C35" w:rsidR="00EE145B" w:rsidRDefault="00EE145B" w:rsidP="00EE145B">
            <w:pPr>
              <w:pStyle w:val="af1"/>
              <w:rPr>
                <w:rFonts w:ascii="Times New Roman" w:hAnsi="Times New Roman"/>
                <w:sz w:val="28"/>
                <w:szCs w:val="28"/>
              </w:rPr>
            </w:pPr>
            <w:r w:rsidRPr="004F03AA">
              <w:rPr>
                <w:rFonts w:ascii="Times New Roman" w:hAnsi="Times New Roman"/>
                <w:sz w:val="28"/>
                <w:szCs w:val="28"/>
              </w:rPr>
              <w:t>Профессия важна для каждого человека.</w:t>
            </w:r>
          </w:p>
          <w:p w14:paraId="285D70BA" w14:textId="77777777" w:rsidR="00CC0130" w:rsidRPr="004F03AA" w:rsidRDefault="00CC0130" w:rsidP="00EE145B">
            <w:pPr>
              <w:pStyle w:val="af1"/>
              <w:rPr>
                <w:rFonts w:ascii="Times New Roman" w:hAnsi="Times New Roman"/>
                <w:sz w:val="28"/>
                <w:szCs w:val="28"/>
              </w:rPr>
            </w:pPr>
          </w:p>
          <w:p w14:paraId="228F502D" w14:textId="77777777" w:rsidR="008B5260" w:rsidRDefault="008B5260" w:rsidP="00CC0130">
            <w:pPr>
              <w:pStyle w:val="af1"/>
              <w:rPr>
                <w:i/>
                <w:color w:val="000000"/>
              </w:rPr>
            </w:pPr>
          </w:p>
        </w:tc>
      </w:tr>
      <w:tr w:rsidR="008B5260" w14:paraId="328DBF06" w14:textId="77777777" w:rsidTr="00B60792">
        <w:tc>
          <w:tcPr>
            <w:tcW w:w="14560" w:type="dxa"/>
          </w:tcPr>
          <w:p w14:paraId="7946F764" w14:textId="77777777" w:rsidR="008B5260" w:rsidRDefault="00E12429">
            <w:pPr>
              <w:widowControl w:val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lastRenderedPageBreak/>
              <w:t xml:space="preserve">Этап 2.2. Проверка первичного усвоения </w:t>
            </w:r>
          </w:p>
        </w:tc>
      </w:tr>
      <w:tr w:rsidR="008B5260" w14:paraId="51954B97" w14:textId="77777777" w:rsidTr="00B60792">
        <w:tc>
          <w:tcPr>
            <w:tcW w:w="14560" w:type="dxa"/>
          </w:tcPr>
          <w:p w14:paraId="02E62139" w14:textId="77777777" w:rsidR="008B5260" w:rsidRDefault="00E12429">
            <w:pPr>
              <w:rPr>
                <w:i/>
              </w:rPr>
            </w:pPr>
            <w:r>
              <w:rPr>
                <w:i/>
              </w:rPr>
              <w:t xml:space="preserve">Укажите виды учебной деятельности, используйте соответствующие методические приемы. </w:t>
            </w:r>
            <w:r>
              <w:rPr>
                <w:i/>
                <w:color w:val="000000"/>
              </w:rPr>
              <w:t>(</w:t>
            </w:r>
            <w:r>
              <w:rPr>
                <w:i/>
              </w:rPr>
              <w:t>Сформулируйте/Изложите факты/Проверьте себя/Дайте определение понятию/Установите, что (где, когда)/Сформулируйте главное (тезис, мысль, правило, закон</w:t>
            </w:r>
            <w:r>
              <w:rPr>
                <w:i/>
                <w:color w:val="000000"/>
              </w:rPr>
              <w:t>)</w:t>
            </w:r>
          </w:p>
        </w:tc>
      </w:tr>
      <w:tr w:rsidR="008B5260" w14:paraId="31167BBA" w14:textId="77777777" w:rsidTr="00B60792">
        <w:trPr>
          <w:trHeight w:val="3005"/>
        </w:trPr>
        <w:tc>
          <w:tcPr>
            <w:tcW w:w="14560" w:type="dxa"/>
          </w:tcPr>
          <w:p w14:paraId="1562C377" w14:textId="27D94AF6" w:rsidR="008B5260" w:rsidRDefault="00AF3763">
            <w:pPr>
              <w:rPr>
                <w:i/>
              </w:rPr>
            </w:pPr>
            <w:r>
              <w:rPr>
                <w:i/>
              </w:rPr>
              <w:t>Задание в парах</w:t>
            </w:r>
            <w:r w:rsidR="00505825">
              <w:rPr>
                <w:i/>
              </w:rPr>
              <w:t xml:space="preserve"> </w:t>
            </w:r>
            <w:r>
              <w:rPr>
                <w:i/>
              </w:rPr>
              <w:t>соотнести</w:t>
            </w:r>
            <w:r w:rsidR="00505825">
              <w:rPr>
                <w:i/>
              </w:rPr>
              <w:t xml:space="preserve"> </w:t>
            </w:r>
            <w:r w:rsidR="00C262A6">
              <w:rPr>
                <w:i/>
              </w:rPr>
              <w:t>профессии с критерием классификации</w:t>
            </w:r>
            <w:r w:rsidR="00CC0130">
              <w:rPr>
                <w:i/>
              </w:rPr>
              <w:t xml:space="preserve"> </w:t>
            </w:r>
            <w:r w:rsidR="00C262A6">
              <w:rPr>
                <w:i/>
              </w:rPr>
              <w:t>(человек-природа, человек-техника, человек-знаковая система, человек-человек, человек-художественный образ)</w:t>
            </w:r>
          </w:p>
          <w:p w14:paraId="163C6F5F" w14:textId="1F753C2A" w:rsidR="00C262A6" w:rsidRDefault="00C262A6" w:rsidP="00C262A6">
            <w:pPr>
              <w:rPr>
                <w:i/>
              </w:rPr>
            </w:pPr>
            <w:r w:rsidRPr="00C262A6">
              <w:rPr>
                <w:i/>
              </w:rPr>
              <w:t>К этому типу относятся профессии, связанные с объектами живой и неживой природы (фермер, лесник, биолог, садовник, зоотехник, агроном, геолог, пчеловод)</w:t>
            </w:r>
            <w:r>
              <w:rPr>
                <w:i/>
              </w:rPr>
              <w:t xml:space="preserve"> </w:t>
            </w:r>
          </w:p>
          <w:p w14:paraId="664F5705" w14:textId="77777777" w:rsidR="00C262A6" w:rsidRPr="00C262A6" w:rsidRDefault="00C262A6" w:rsidP="00C262A6">
            <w:pPr>
              <w:rPr>
                <w:i/>
              </w:rPr>
            </w:pPr>
            <w:r w:rsidRPr="00C262A6">
              <w:rPr>
                <w:i/>
              </w:rPr>
              <w:t xml:space="preserve">Включает в себя обслуживание техники, ремонт, установку, наладку, управление, производство и обработку металлических и неметаллических изделий, механическую сборку, монтаж и т. д. (слесарь, токарь, шофер, инженер, водитель, электрик, радиотехник). </w:t>
            </w:r>
          </w:p>
          <w:p w14:paraId="00948888" w14:textId="77777777" w:rsidR="00C262A6" w:rsidRPr="00C262A6" w:rsidRDefault="00C262A6" w:rsidP="00C262A6">
            <w:pPr>
              <w:rPr>
                <w:i/>
              </w:rPr>
            </w:pPr>
            <w:r w:rsidRPr="00C262A6">
              <w:rPr>
                <w:i/>
              </w:rPr>
              <w:t>Труд людей этих профессий направлен на воспитание и обучение, информирование, бытовое, трудовое и медицинское обслуживание людей (продавец, библиотекарь, журналист, врач, учитель, воспитатель, официант, администратор)</w:t>
            </w:r>
          </w:p>
          <w:p w14:paraId="20C39789" w14:textId="77777777" w:rsidR="00C262A6" w:rsidRPr="00C262A6" w:rsidRDefault="00C262A6" w:rsidP="00C262A6">
            <w:pPr>
              <w:rPr>
                <w:i/>
              </w:rPr>
            </w:pPr>
            <w:r w:rsidRPr="00C262A6">
              <w:rPr>
                <w:i/>
              </w:rPr>
              <w:t>Объединяет людей, объектом труда которых является устная и письменная речь, цифры, химические и физические знаки, символы, ноты, схемы, карты, графики и т.п. (программист, машинистка, чертежник, оператор ЭВМ, экономист, бухгалтер, печатник).</w:t>
            </w:r>
          </w:p>
          <w:p w14:paraId="23856157" w14:textId="77777777" w:rsidR="00C262A6" w:rsidRPr="00C262A6" w:rsidRDefault="00C262A6" w:rsidP="00C262A6">
            <w:pPr>
              <w:rPr>
                <w:i/>
              </w:rPr>
            </w:pPr>
            <w:r w:rsidRPr="00C262A6">
              <w:rPr>
                <w:i/>
              </w:rPr>
              <w:t>Включает занятия, связанные с различными видами искусства – прикладного, изобразительного, музыкального, литературного, театрального (артист, писатель, гравер, архитектор, фотограф, музыкант, модельер, дизайнер).</w:t>
            </w:r>
          </w:p>
          <w:p w14:paraId="6F91EAF3" w14:textId="77777777" w:rsidR="00C262A6" w:rsidRPr="00C262A6" w:rsidRDefault="00C262A6" w:rsidP="00C262A6">
            <w:pPr>
              <w:rPr>
                <w:i/>
              </w:rPr>
            </w:pPr>
          </w:p>
          <w:p w14:paraId="08F16E05" w14:textId="40825624" w:rsidR="00AF3763" w:rsidRDefault="00AF3763">
            <w:pPr>
              <w:rPr>
                <w:i/>
              </w:rPr>
            </w:pPr>
          </w:p>
        </w:tc>
      </w:tr>
      <w:tr w:rsidR="008B5260" w14:paraId="69C858DD" w14:textId="77777777" w:rsidTr="00B60792">
        <w:tc>
          <w:tcPr>
            <w:tcW w:w="14560" w:type="dxa"/>
            <w:shd w:val="clear" w:color="auto" w:fill="C6D9F1" w:themeFill="text2" w:themeFillTint="33"/>
          </w:tcPr>
          <w:p w14:paraId="4695541B" w14:textId="77777777" w:rsidR="008B5260" w:rsidRDefault="00E12429">
            <w:pPr>
              <w:widowControl w:val="0"/>
              <w:rPr>
                <w:b/>
                <w:color w:val="000000"/>
              </w:rPr>
            </w:pPr>
            <w:r>
              <w:rPr>
                <w:b/>
                <w:color w:val="1F497D" w:themeColor="text2"/>
              </w:rPr>
              <w:t>БЛОК 3. Применение изученного материала</w:t>
            </w:r>
          </w:p>
        </w:tc>
      </w:tr>
      <w:tr w:rsidR="008B5260" w14:paraId="6D6C66B3" w14:textId="77777777" w:rsidTr="00B60792">
        <w:tc>
          <w:tcPr>
            <w:tcW w:w="14560" w:type="dxa"/>
          </w:tcPr>
          <w:p w14:paraId="4605F3F2" w14:textId="77777777" w:rsidR="008B5260" w:rsidRDefault="00E12429">
            <w:pPr>
              <w:widowControl w:val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lastRenderedPageBreak/>
              <w:t>Этап 3.1. Применение знаний, в том числе в новых ситуациях</w:t>
            </w:r>
          </w:p>
        </w:tc>
      </w:tr>
      <w:tr w:rsidR="008B5260" w14:paraId="6A77E690" w14:textId="77777777" w:rsidTr="00B60792">
        <w:tc>
          <w:tcPr>
            <w:tcW w:w="14560" w:type="dxa"/>
          </w:tcPr>
          <w:p w14:paraId="72ACCE6B" w14:textId="77777777" w:rsidR="008B5260" w:rsidRDefault="00E12429">
            <w:pPr>
              <w:rPr>
                <w:i/>
              </w:rPr>
            </w:pPr>
            <w:r>
              <w:rPr>
                <w:i/>
              </w:rPr>
              <w:t xml:space="preserve">Укажите формы организации соответствующего этапа урока. Предложите виды деятельности (решение задач, выполнение заданий, выполнение лабораторных работ, выполнение работ практикума, проведение исследовательского эксперимента, моделирование и конструирование и пр.), используйте соответствующие методические приемы </w:t>
            </w:r>
            <w:r>
              <w:rPr>
                <w:i/>
                <w:color w:val="000000"/>
              </w:rPr>
              <w:t>(используй правило/закон/формулу/теорию/идею/принцип и т.д.; докажите истинность/ложность утверждения и т.д.; аргументируйте собственное мнение; выполните задание; решите задачу; выполните/сделайте практическую/лабораторную работу и т.д.)</w:t>
            </w:r>
            <w:r>
              <w:rPr>
                <w:i/>
              </w:rPr>
              <w:t xml:space="preserve">. </w:t>
            </w:r>
          </w:p>
        </w:tc>
      </w:tr>
      <w:tr w:rsidR="008B5260" w14:paraId="5B50B3E1" w14:textId="77777777" w:rsidTr="00B60792">
        <w:trPr>
          <w:trHeight w:val="2835"/>
        </w:trPr>
        <w:tc>
          <w:tcPr>
            <w:tcW w:w="14560" w:type="dxa"/>
          </w:tcPr>
          <w:p w14:paraId="14D520B8" w14:textId="77777777" w:rsidR="008B5260" w:rsidRDefault="00E12429">
            <w:pPr>
              <w:rPr>
                <w:i/>
              </w:rPr>
            </w:pPr>
            <w:r>
              <w:rPr>
                <w:i/>
              </w:rPr>
              <w:t>Групповая работа.</w:t>
            </w:r>
          </w:p>
          <w:p w14:paraId="4F54F6BA" w14:textId="77777777" w:rsidR="00E12429" w:rsidRDefault="00E12429" w:rsidP="00E12429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Класс разделен на три группы. </w:t>
            </w:r>
          </w:p>
          <w:p w14:paraId="098A2D24" w14:textId="77777777" w:rsidR="00E12429" w:rsidRDefault="00E12429" w:rsidP="00E12429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Задание: представьте себе, что вы приехали в Россию из других государств. Вам нужно устроиться на работу. Но для этого необходимо получить патент на работу. Патент на работу – это документ, разрешающий безвизовому мигранту работать по найму в РФ у физического лица. Работодатель предложил вам изучить «Атлас новых профессий» </w:t>
            </w:r>
            <w:hyperlink r:id="rId14" w:history="1">
              <w:r>
                <w:rPr>
                  <w:rStyle w:val="af2"/>
                </w:rPr>
                <w:t>Каталог профессий | Атлас новых профессий (atlas100.ru)</w:t>
              </w:r>
            </w:hyperlink>
            <w:r>
              <w:t xml:space="preserve"> </w:t>
            </w:r>
            <w:r>
              <w:rPr>
                <w:sz w:val="23"/>
                <w:szCs w:val="23"/>
              </w:rPr>
              <w:t xml:space="preserve">, чтобы вы имели представление об отраслях активно развивающихся, новых технологиях на ближайшие 15-20 лет. Но вакансии у него имеются только в трёх отраслях экономики:  наземном транспорте, информационных технологиях, строительстве. </w:t>
            </w:r>
          </w:p>
          <w:p w14:paraId="14F28351" w14:textId="77777777" w:rsidR="00E12429" w:rsidRDefault="00E12429" w:rsidP="00E12429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Вам необходимо изучить новые профессии и сделать свой выбор в пользу той или иной профессии. После этого вы можете получить патент на работу. </w:t>
            </w:r>
          </w:p>
          <w:p w14:paraId="36A4679C" w14:textId="77777777" w:rsidR="008B5260" w:rsidRDefault="00E12429">
            <w:pPr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Каждая группа будет работать в своей перспективной отрасли экономики и выяснять какие новые специалисты потребуются работодателям. В группах выбираются докладчик, оппоненты (их задача подчеркнуть достоинства профессии и указать недостатки). </w:t>
            </w:r>
          </w:p>
          <w:p w14:paraId="5C279374" w14:textId="77777777" w:rsidR="00E12429" w:rsidRDefault="00E12429">
            <w:pPr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Задания для групп:</w:t>
            </w:r>
          </w:p>
          <w:p w14:paraId="7550A36D" w14:textId="77777777" w:rsidR="00E12429" w:rsidRDefault="00E12429" w:rsidP="00E12429">
            <w:pPr>
              <w:pStyle w:val="Default"/>
              <w:rPr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 xml:space="preserve">1я группа «Транспортники» </w:t>
            </w:r>
            <w:r>
              <w:rPr>
                <w:sz w:val="23"/>
                <w:szCs w:val="23"/>
              </w:rPr>
              <w:t xml:space="preserve">изучает отрасль экономики – наземный транспорт. </w:t>
            </w:r>
          </w:p>
          <w:p w14:paraId="319A8815" w14:textId="77777777" w:rsidR="00E12429" w:rsidRDefault="00E12429" w:rsidP="00E12429">
            <w:pPr>
              <w:pStyle w:val="Default"/>
              <w:spacing w:after="27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1. Найдите и изучите в «Атласе новых профессий» материал, относящийся к отрасли экономики – наземному транспорту. </w:t>
            </w:r>
          </w:p>
          <w:p w14:paraId="10634E4C" w14:textId="77777777" w:rsidR="00E12429" w:rsidRDefault="00E12429" w:rsidP="00E12429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2. Обсудите: - прогноз развития отрасли до 2030 года; </w:t>
            </w:r>
          </w:p>
          <w:p w14:paraId="4CBF63B8" w14:textId="77777777" w:rsidR="00E12429" w:rsidRDefault="00E12429" w:rsidP="00E12429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- какие новые технологии и тенденции оцениваются отраслевыми экспертами и работодателями как наиболее интересные и перспективные?; </w:t>
            </w:r>
          </w:p>
          <w:p w14:paraId="656166D4" w14:textId="77777777" w:rsidR="00E12429" w:rsidRDefault="00E12429" w:rsidP="00E12429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- составьте перечень новых профессий с кратким описанием их рабочих задач. </w:t>
            </w:r>
          </w:p>
          <w:p w14:paraId="64B2BCD0" w14:textId="77777777" w:rsidR="00E12429" w:rsidRDefault="00E12429" w:rsidP="00E12429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3. Сделайте свой выбор в пользу той или иной профессии. </w:t>
            </w:r>
          </w:p>
          <w:p w14:paraId="380263AF" w14:textId="77777777" w:rsidR="00E12429" w:rsidRDefault="00E12429" w:rsidP="00E12429">
            <w:pPr>
              <w:pStyle w:val="Default"/>
              <w:spacing w:after="9"/>
              <w:rPr>
                <w:rFonts w:ascii="Wingdings" w:hAnsi="Wingdings" w:cs="Wingdings"/>
                <w:sz w:val="23"/>
                <w:szCs w:val="23"/>
              </w:rPr>
            </w:pPr>
            <w:r>
              <w:rPr>
                <w:sz w:val="23"/>
                <w:szCs w:val="23"/>
              </w:rPr>
              <w:t>Для отчёта. Используя приём кластера, составьте отчёт в графической форме по плану</w:t>
            </w:r>
            <w:r>
              <w:rPr>
                <w:rFonts w:ascii="Wingdings" w:hAnsi="Wingdings" w:cs="Wingdings"/>
                <w:sz w:val="23"/>
                <w:szCs w:val="23"/>
              </w:rPr>
              <w:t></w:t>
            </w:r>
          </w:p>
          <w:p w14:paraId="4EB70E89" w14:textId="77777777" w:rsidR="00E12429" w:rsidRDefault="00E12429" w:rsidP="00E12429">
            <w:pPr>
              <w:pStyle w:val="Default"/>
              <w:spacing w:after="9"/>
              <w:rPr>
                <w:sz w:val="23"/>
                <w:szCs w:val="23"/>
              </w:rPr>
            </w:pPr>
            <w:r>
              <w:rPr>
                <w:rFonts w:ascii="Wingdings" w:hAnsi="Wingdings" w:cs="Wingdings"/>
                <w:sz w:val="23"/>
                <w:szCs w:val="23"/>
              </w:rPr>
              <w:t></w:t>
            </w:r>
            <w:r>
              <w:rPr>
                <w:rFonts w:ascii="Wingdings" w:hAnsi="Wingdings" w:cs="Wingdings"/>
                <w:sz w:val="23"/>
                <w:szCs w:val="23"/>
              </w:rPr>
              <w:t></w:t>
            </w:r>
            <w:r>
              <w:rPr>
                <w:sz w:val="23"/>
                <w:szCs w:val="23"/>
              </w:rPr>
              <w:t>«</w:t>
            </w:r>
            <w:proofErr w:type="spellStart"/>
            <w:r>
              <w:rPr>
                <w:sz w:val="23"/>
                <w:szCs w:val="23"/>
              </w:rPr>
              <w:t>надпрофессиональные</w:t>
            </w:r>
            <w:proofErr w:type="spellEnd"/>
            <w:r>
              <w:rPr>
                <w:sz w:val="23"/>
                <w:szCs w:val="23"/>
              </w:rPr>
              <w:t xml:space="preserve"> навыки и умения» в профессиях будущего отрасли экономики – наземного транспорта; </w:t>
            </w:r>
          </w:p>
          <w:p w14:paraId="5FB56F11" w14:textId="77777777" w:rsidR="00E12429" w:rsidRDefault="00E12429" w:rsidP="00E12429">
            <w:pPr>
              <w:pStyle w:val="Default"/>
              <w:spacing w:after="9"/>
              <w:rPr>
                <w:sz w:val="23"/>
                <w:szCs w:val="23"/>
              </w:rPr>
            </w:pPr>
            <w:r>
              <w:rPr>
                <w:rFonts w:ascii="Wingdings" w:hAnsi="Wingdings" w:cs="Wingdings"/>
                <w:sz w:val="23"/>
                <w:szCs w:val="23"/>
              </w:rPr>
              <w:t></w:t>
            </w:r>
            <w:r>
              <w:rPr>
                <w:rFonts w:ascii="Wingdings" w:hAnsi="Wingdings" w:cs="Wingdings"/>
                <w:sz w:val="23"/>
                <w:szCs w:val="23"/>
              </w:rPr>
              <w:t></w:t>
            </w:r>
            <w:r>
              <w:rPr>
                <w:sz w:val="23"/>
                <w:szCs w:val="23"/>
              </w:rPr>
              <w:t xml:space="preserve">что принесут с собой эти изменяющиеся технологии? </w:t>
            </w:r>
          </w:p>
          <w:p w14:paraId="4E72BC16" w14:textId="77777777" w:rsidR="00E12429" w:rsidRDefault="00E12429" w:rsidP="00E12429">
            <w:pPr>
              <w:pStyle w:val="Default"/>
              <w:spacing w:after="9"/>
              <w:rPr>
                <w:sz w:val="23"/>
                <w:szCs w:val="23"/>
              </w:rPr>
            </w:pPr>
            <w:r>
              <w:rPr>
                <w:rFonts w:ascii="Wingdings" w:hAnsi="Wingdings" w:cs="Wingdings"/>
                <w:sz w:val="23"/>
                <w:szCs w:val="23"/>
              </w:rPr>
              <w:t></w:t>
            </w:r>
            <w:r>
              <w:rPr>
                <w:rFonts w:ascii="Wingdings" w:hAnsi="Wingdings" w:cs="Wingdings"/>
                <w:sz w:val="23"/>
                <w:szCs w:val="23"/>
              </w:rPr>
              <w:t></w:t>
            </w:r>
            <w:r>
              <w:rPr>
                <w:sz w:val="23"/>
                <w:szCs w:val="23"/>
              </w:rPr>
              <w:t xml:space="preserve">какие вузы России дадут базовую подготовку в этой отрасли экономики?; </w:t>
            </w:r>
          </w:p>
          <w:p w14:paraId="22A67AD3" w14:textId="77777777" w:rsidR="00E12429" w:rsidRDefault="00E12429" w:rsidP="00E12429">
            <w:pPr>
              <w:pStyle w:val="Default"/>
              <w:spacing w:after="9"/>
              <w:rPr>
                <w:sz w:val="23"/>
                <w:szCs w:val="23"/>
              </w:rPr>
            </w:pPr>
            <w:r>
              <w:rPr>
                <w:rFonts w:ascii="Wingdings" w:hAnsi="Wingdings" w:cs="Wingdings"/>
                <w:sz w:val="23"/>
                <w:szCs w:val="23"/>
              </w:rPr>
              <w:t></w:t>
            </w:r>
            <w:r>
              <w:rPr>
                <w:rFonts w:ascii="Wingdings" w:hAnsi="Wingdings" w:cs="Wingdings"/>
                <w:sz w:val="23"/>
                <w:szCs w:val="23"/>
              </w:rPr>
              <w:t></w:t>
            </w:r>
            <w:r>
              <w:rPr>
                <w:sz w:val="23"/>
                <w:szCs w:val="23"/>
              </w:rPr>
              <w:t xml:space="preserve">какие крупнейшие работодатели присутствуют на российском рынке в данной отрасли экономики и готовятся к внедрению новых технологий?; </w:t>
            </w:r>
          </w:p>
          <w:p w14:paraId="67C2BA88" w14:textId="77777777" w:rsidR="00E12429" w:rsidRDefault="00E12429" w:rsidP="00E12429">
            <w:pPr>
              <w:pStyle w:val="Default"/>
              <w:rPr>
                <w:sz w:val="23"/>
                <w:szCs w:val="23"/>
              </w:rPr>
            </w:pPr>
            <w:r>
              <w:rPr>
                <w:rFonts w:ascii="Wingdings" w:hAnsi="Wingdings" w:cs="Wingdings"/>
                <w:sz w:val="23"/>
                <w:szCs w:val="23"/>
              </w:rPr>
              <w:t></w:t>
            </w:r>
            <w:r>
              <w:rPr>
                <w:rFonts w:ascii="Wingdings" w:hAnsi="Wingdings" w:cs="Wingdings"/>
                <w:sz w:val="23"/>
                <w:szCs w:val="23"/>
              </w:rPr>
              <w:t></w:t>
            </w:r>
            <w:r>
              <w:rPr>
                <w:sz w:val="23"/>
                <w:szCs w:val="23"/>
              </w:rPr>
              <w:t xml:space="preserve">какие комментарии имеются о рынке труда в данной отрасли экономики? </w:t>
            </w:r>
          </w:p>
          <w:p w14:paraId="347AD0FE" w14:textId="77777777" w:rsidR="00E12429" w:rsidRDefault="00E12429">
            <w:pPr>
              <w:rPr>
                <w:i/>
              </w:rPr>
            </w:pPr>
            <w:r>
              <w:rPr>
                <w:i/>
              </w:rPr>
              <w:t>2я группа</w:t>
            </w:r>
          </w:p>
          <w:p w14:paraId="66B07517" w14:textId="77777777" w:rsidR="00E12429" w:rsidRDefault="00E12429" w:rsidP="00E12429">
            <w:pPr>
              <w:pStyle w:val="Default"/>
              <w:rPr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 xml:space="preserve">«Информатики» </w:t>
            </w:r>
            <w:r>
              <w:rPr>
                <w:sz w:val="23"/>
                <w:szCs w:val="23"/>
              </w:rPr>
              <w:t xml:space="preserve">изучает отрасль экономики - ИТ-сектор. Информационные технологии: </w:t>
            </w:r>
          </w:p>
          <w:p w14:paraId="1A88E4E0" w14:textId="77777777" w:rsidR="00E12429" w:rsidRDefault="00E12429" w:rsidP="00E12429">
            <w:pPr>
              <w:pStyle w:val="Default"/>
              <w:spacing w:after="27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1. Найдите и изучите в «Атласе новых профессий» материал, относящийся к отрасли экономики – ИТ-сектор Информационные технологии. </w:t>
            </w:r>
          </w:p>
          <w:p w14:paraId="10C11FF9" w14:textId="77777777" w:rsidR="00E12429" w:rsidRDefault="00E12429" w:rsidP="00E12429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2. Обсудите: - прогноз развития отрасли до 2030 года; </w:t>
            </w:r>
          </w:p>
          <w:p w14:paraId="5BF44894" w14:textId="77777777" w:rsidR="00E12429" w:rsidRDefault="00E12429" w:rsidP="00E12429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- какие новые технологии и тенденции оцениваются отраслевыми экспертами и работодателями как наиболее интересные и перспективные?; </w:t>
            </w:r>
          </w:p>
          <w:p w14:paraId="45914DA7" w14:textId="77777777" w:rsidR="00E12429" w:rsidRDefault="00E12429" w:rsidP="00E12429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lastRenderedPageBreak/>
              <w:t xml:space="preserve">- составьте перечень новых профессий с кратким описанием их рабочих задач. </w:t>
            </w:r>
          </w:p>
          <w:p w14:paraId="725CCB1E" w14:textId="77777777" w:rsidR="00E12429" w:rsidRDefault="00E12429" w:rsidP="00E12429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3. Сделайте свой выбор в пользу той или иной профессии. </w:t>
            </w:r>
          </w:p>
          <w:p w14:paraId="6CE93ABA" w14:textId="77777777" w:rsidR="00E12429" w:rsidRDefault="00E12429" w:rsidP="00E12429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Для отчёта. Используя приём кластера, составьте отчёт в графической форме по плану: </w:t>
            </w:r>
          </w:p>
          <w:p w14:paraId="4A7EE316" w14:textId="77777777" w:rsidR="00E12429" w:rsidRDefault="00E12429" w:rsidP="00E12429">
            <w:pPr>
              <w:pStyle w:val="Default"/>
              <w:spacing w:after="9"/>
              <w:rPr>
                <w:sz w:val="23"/>
                <w:szCs w:val="23"/>
              </w:rPr>
            </w:pPr>
            <w:r>
              <w:rPr>
                <w:rFonts w:ascii="Wingdings" w:hAnsi="Wingdings" w:cs="Wingdings"/>
                <w:sz w:val="23"/>
                <w:szCs w:val="23"/>
              </w:rPr>
              <w:t></w:t>
            </w:r>
            <w:r>
              <w:rPr>
                <w:rFonts w:ascii="Wingdings" w:hAnsi="Wingdings" w:cs="Wingdings"/>
                <w:sz w:val="23"/>
                <w:szCs w:val="23"/>
              </w:rPr>
              <w:t></w:t>
            </w:r>
            <w:r>
              <w:rPr>
                <w:sz w:val="23"/>
                <w:szCs w:val="23"/>
              </w:rPr>
              <w:t>«</w:t>
            </w:r>
            <w:proofErr w:type="spellStart"/>
            <w:r>
              <w:rPr>
                <w:sz w:val="23"/>
                <w:szCs w:val="23"/>
              </w:rPr>
              <w:t>надпрофессиональные</w:t>
            </w:r>
            <w:proofErr w:type="spellEnd"/>
            <w:r>
              <w:rPr>
                <w:sz w:val="23"/>
                <w:szCs w:val="23"/>
              </w:rPr>
              <w:t xml:space="preserve"> навыки и умения» в профессиях будущего отрасли экономики - ИТ-сектор. Информационные технологии; </w:t>
            </w:r>
          </w:p>
          <w:p w14:paraId="00DAA407" w14:textId="77777777" w:rsidR="00E12429" w:rsidRDefault="00E12429" w:rsidP="00E12429">
            <w:pPr>
              <w:pStyle w:val="Default"/>
              <w:spacing w:after="9"/>
              <w:rPr>
                <w:sz w:val="23"/>
                <w:szCs w:val="23"/>
              </w:rPr>
            </w:pPr>
            <w:r>
              <w:rPr>
                <w:rFonts w:ascii="Wingdings" w:hAnsi="Wingdings" w:cs="Wingdings"/>
                <w:sz w:val="23"/>
                <w:szCs w:val="23"/>
              </w:rPr>
              <w:t></w:t>
            </w:r>
            <w:r>
              <w:rPr>
                <w:rFonts w:ascii="Wingdings" w:hAnsi="Wingdings" w:cs="Wingdings"/>
                <w:sz w:val="23"/>
                <w:szCs w:val="23"/>
              </w:rPr>
              <w:t></w:t>
            </w:r>
            <w:r>
              <w:rPr>
                <w:sz w:val="23"/>
                <w:szCs w:val="23"/>
              </w:rPr>
              <w:t xml:space="preserve">вероятные точки прорыва в ближайшие десятилетия; </w:t>
            </w:r>
          </w:p>
          <w:p w14:paraId="5ED35CA2" w14:textId="77777777" w:rsidR="00E12429" w:rsidRDefault="00E12429" w:rsidP="00E12429">
            <w:pPr>
              <w:pStyle w:val="Default"/>
              <w:spacing w:after="9"/>
              <w:rPr>
                <w:sz w:val="23"/>
                <w:szCs w:val="23"/>
              </w:rPr>
            </w:pPr>
            <w:r>
              <w:rPr>
                <w:rFonts w:ascii="Wingdings" w:hAnsi="Wingdings" w:cs="Wingdings"/>
                <w:sz w:val="23"/>
                <w:szCs w:val="23"/>
              </w:rPr>
              <w:t></w:t>
            </w:r>
            <w:r>
              <w:rPr>
                <w:rFonts w:ascii="Wingdings" w:hAnsi="Wingdings" w:cs="Wingdings"/>
                <w:sz w:val="23"/>
                <w:szCs w:val="23"/>
              </w:rPr>
              <w:t></w:t>
            </w:r>
            <w:r>
              <w:rPr>
                <w:sz w:val="23"/>
                <w:szCs w:val="23"/>
              </w:rPr>
              <w:t xml:space="preserve">какие вузы России дадут базовую подготовку в этой отрасли экономики; </w:t>
            </w:r>
          </w:p>
          <w:p w14:paraId="6D95A69D" w14:textId="77777777" w:rsidR="00E12429" w:rsidRDefault="00E12429" w:rsidP="00E12429">
            <w:pPr>
              <w:pStyle w:val="Default"/>
              <w:spacing w:after="9"/>
              <w:rPr>
                <w:sz w:val="23"/>
                <w:szCs w:val="23"/>
              </w:rPr>
            </w:pPr>
            <w:r>
              <w:rPr>
                <w:rFonts w:ascii="Wingdings" w:hAnsi="Wingdings" w:cs="Wingdings"/>
                <w:sz w:val="23"/>
                <w:szCs w:val="23"/>
              </w:rPr>
              <w:t></w:t>
            </w:r>
            <w:r>
              <w:rPr>
                <w:rFonts w:ascii="Wingdings" w:hAnsi="Wingdings" w:cs="Wingdings"/>
                <w:sz w:val="23"/>
                <w:szCs w:val="23"/>
              </w:rPr>
              <w:t></w:t>
            </w:r>
            <w:r>
              <w:rPr>
                <w:sz w:val="23"/>
                <w:szCs w:val="23"/>
              </w:rPr>
              <w:t xml:space="preserve">какие крупнейшие работодатели присутствуют на российском рынке в данной отрасли экономики и готовятся к внедрению новых технологий; </w:t>
            </w:r>
          </w:p>
          <w:p w14:paraId="2125D2B1" w14:textId="77777777" w:rsidR="00E12429" w:rsidRDefault="00E12429" w:rsidP="00E12429">
            <w:pPr>
              <w:pStyle w:val="Default"/>
              <w:rPr>
                <w:sz w:val="23"/>
                <w:szCs w:val="23"/>
              </w:rPr>
            </w:pPr>
            <w:r>
              <w:rPr>
                <w:rFonts w:ascii="Wingdings" w:hAnsi="Wingdings" w:cs="Wingdings"/>
                <w:sz w:val="23"/>
                <w:szCs w:val="23"/>
              </w:rPr>
              <w:t></w:t>
            </w:r>
            <w:r>
              <w:rPr>
                <w:rFonts w:ascii="Wingdings" w:hAnsi="Wingdings" w:cs="Wingdings"/>
                <w:sz w:val="23"/>
                <w:szCs w:val="23"/>
              </w:rPr>
              <w:t></w:t>
            </w:r>
            <w:r>
              <w:rPr>
                <w:sz w:val="23"/>
                <w:szCs w:val="23"/>
              </w:rPr>
              <w:t xml:space="preserve">какие комментарии имеются о рынке труда в данной отрасли экономики. </w:t>
            </w:r>
          </w:p>
          <w:p w14:paraId="43109B4E" w14:textId="77777777" w:rsidR="00E12429" w:rsidRDefault="00E12429">
            <w:pPr>
              <w:rPr>
                <w:i/>
              </w:rPr>
            </w:pPr>
            <w:r>
              <w:rPr>
                <w:i/>
              </w:rPr>
              <w:t>3я группа</w:t>
            </w:r>
          </w:p>
          <w:p w14:paraId="6F22D25B" w14:textId="77777777" w:rsidR="00E12429" w:rsidRDefault="00E12429" w:rsidP="00E12429">
            <w:pPr>
              <w:pStyle w:val="Default"/>
              <w:rPr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 xml:space="preserve">«Строители» </w:t>
            </w:r>
            <w:r>
              <w:rPr>
                <w:sz w:val="23"/>
                <w:szCs w:val="23"/>
              </w:rPr>
              <w:t xml:space="preserve">изучают отрасль экономики – строительство: </w:t>
            </w:r>
          </w:p>
          <w:p w14:paraId="25ECD0CA" w14:textId="77777777" w:rsidR="00E12429" w:rsidRDefault="00E12429" w:rsidP="00E12429">
            <w:pPr>
              <w:pStyle w:val="Default"/>
              <w:spacing w:after="27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1. Найдите и изучите в «Атласе новых профессий» материал, относящийся к отрасли экономики – строительству. </w:t>
            </w:r>
          </w:p>
          <w:p w14:paraId="0912A63C" w14:textId="77777777" w:rsidR="00E12429" w:rsidRDefault="00E12429" w:rsidP="00E12429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2. Обсудите: - прогноз развития отрасли до 2030 года; </w:t>
            </w:r>
          </w:p>
          <w:p w14:paraId="2B7FFEE6" w14:textId="77777777" w:rsidR="00E12429" w:rsidRDefault="00E12429" w:rsidP="00E12429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- какие новые технологии и тенденции оцениваются отраслевыми экспертами и работодателями как наиболее интересные и перспективные?; </w:t>
            </w:r>
          </w:p>
          <w:p w14:paraId="686292BF" w14:textId="77777777" w:rsidR="00E12429" w:rsidRDefault="00E12429" w:rsidP="00E12429">
            <w:pPr>
              <w:rPr>
                <w:i/>
              </w:rPr>
            </w:pPr>
            <w:r>
              <w:rPr>
                <w:sz w:val="23"/>
                <w:szCs w:val="23"/>
              </w:rPr>
              <w:t>- составьте перечень новых профессий с кратким описанием их рабочих задач.</w:t>
            </w:r>
          </w:p>
          <w:p w14:paraId="28A49762" w14:textId="77777777" w:rsidR="00E12429" w:rsidRDefault="00E12429" w:rsidP="00E12429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3. Сделайте свой выбор в пользу той или иной профессии. </w:t>
            </w:r>
          </w:p>
          <w:p w14:paraId="4D5056F4" w14:textId="77777777" w:rsidR="00E12429" w:rsidRDefault="00E12429" w:rsidP="00E12429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Для отчёта. Используя приём кластера, составьте отчёт в графической форме по плану: </w:t>
            </w:r>
          </w:p>
          <w:p w14:paraId="1E24AC01" w14:textId="77777777" w:rsidR="00E12429" w:rsidRDefault="00E12429" w:rsidP="00E12429">
            <w:pPr>
              <w:pStyle w:val="Default"/>
              <w:spacing w:after="9"/>
              <w:rPr>
                <w:sz w:val="23"/>
                <w:szCs w:val="23"/>
              </w:rPr>
            </w:pPr>
            <w:r>
              <w:rPr>
                <w:rFonts w:ascii="Wingdings" w:hAnsi="Wingdings" w:cs="Wingdings"/>
                <w:sz w:val="23"/>
                <w:szCs w:val="23"/>
              </w:rPr>
              <w:t></w:t>
            </w:r>
            <w:r>
              <w:rPr>
                <w:rFonts w:ascii="Wingdings" w:hAnsi="Wingdings" w:cs="Wingdings"/>
                <w:sz w:val="23"/>
                <w:szCs w:val="23"/>
              </w:rPr>
              <w:t></w:t>
            </w:r>
            <w:r>
              <w:rPr>
                <w:sz w:val="23"/>
                <w:szCs w:val="23"/>
              </w:rPr>
              <w:t>«</w:t>
            </w:r>
            <w:proofErr w:type="spellStart"/>
            <w:r>
              <w:rPr>
                <w:sz w:val="23"/>
                <w:szCs w:val="23"/>
              </w:rPr>
              <w:t>надпрофессиональные</w:t>
            </w:r>
            <w:proofErr w:type="spellEnd"/>
            <w:r>
              <w:rPr>
                <w:sz w:val="23"/>
                <w:szCs w:val="23"/>
              </w:rPr>
              <w:t xml:space="preserve"> навыки и умения» в профессиях будущего отрасли экономики - ИТ-сектор. Информационные технологии; </w:t>
            </w:r>
          </w:p>
          <w:p w14:paraId="7FE76246" w14:textId="77777777" w:rsidR="00E12429" w:rsidRDefault="00E12429" w:rsidP="00E12429">
            <w:pPr>
              <w:pStyle w:val="Default"/>
              <w:spacing w:after="9"/>
              <w:rPr>
                <w:sz w:val="23"/>
                <w:szCs w:val="23"/>
              </w:rPr>
            </w:pPr>
            <w:r>
              <w:rPr>
                <w:rFonts w:ascii="Wingdings" w:hAnsi="Wingdings" w:cs="Wingdings"/>
                <w:sz w:val="23"/>
                <w:szCs w:val="23"/>
              </w:rPr>
              <w:t></w:t>
            </w:r>
            <w:r>
              <w:rPr>
                <w:rFonts w:ascii="Wingdings" w:hAnsi="Wingdings" w:cs="Wingdings"/>
                <w:sz w:val="23"/>
                <w:szCs w:val="23"/>
              </w:rPr>
              <w:t></w:t>
            </w:r>
            <w:r>
              <w:rPr>
                <w:sz w:val="23"/>
                <w:szCs w:val="23"/>
              </w:rPr>
              <w:t xml:space="preserve">вероятные точки прорыва в ближайшие десятилетия; </w:t>
            </w:r>
          </w:p>
          <w:p w14:paraId="6AB2154F" w14:textId="77777777" w:rsidR="00E12429" w:rsidRDefault="00E12429" w:rsidP="00E12429">
            <w:pPr>
              <w:pStyle w:val="Default"/>
              <w:spacing w:after="9"/>
              <w:rPr>
                <w:sz w:val="23"/>
                <w:szCs w:val="23"/>
              </w:rPr>
            </w:pPr>
            <w:r>
              <w:rPr>
                <w:rFonts w:ascii="Wingdings" w:hAnsi="Wingdings" w:cs="Wingdings"/>
                <w:sz w:val="23"/>
                <w:szCs w:val="23"/>
              </w:rPr>
              <w:t></w:t>
            </w:r>
            <w:r>
              <w:rPr>
                <w:rFonts w:ascii="Wingdings" w:hAnsi="Wingdings" w:cs="Wingdings"/>
                <w:sz w:val="23"/>
                <w:szCs w:val="23"/>
              </w:rPr>
              <w:t></w:t>
            </w:r>
            <w:r>
              <w:rPr>
                <w:sz w:val="23"/>
                <w:szCs w:val="23"/>
              </w:rPr>
              <w:t xml:space="preserve">какие вузы России дадут базовую подготовку в этой отрасли экономики; </w:t>
            </w:r>
          </w:p>
          <w:p w14:paraId="4CE85788" w14:textId="77777777" w:rsidR="00E12429" w:rsidRDefault="00E12429" w:rsidP="00E12429">
            <w:pPr>
              <w:pStyle w:val="Default"/>
              <w:spacing w:after="9"/>
              <w:rPr>
                <w:sz w:val="23"/>
                <w:szCs w:val="23"/>
              </w:rPr>
            </w:pPr>
            <w:r>
              <w:rPr>
                <w:rFonts w:ascii="Wingdings" w:hAnsi="Wingdings" w:cs="Wingdings"/>
                <w:sz w:val="23"/>
                <w:szCs w:val="23"/>
              </w:rPr>
              <w:t></w:t>
            </w:r>
            <w:r>
              <w:rPr>
                <w:rFonts w:ascii="Wingdings" w:hAnsi="Wingdings" w:cs="Wingdings"/>
                <w:sz w:val="23"/>
                <w:szCs w:val="23"/>
              </w:rPr>
              <w:t></w:t>
            </w:r>
            <w:r>
              <w:rPr>
                <w:sz w:val="23"/>
                <w:szCs w:val="23"/>
              </w:rPr>
              <w:t xml:space="preserve">какие крупнейшие работодатели присутствуют на российском рынке в данной отрасли экономики и готовятся к внедрению новых технологий; </w:t>
            </w:r>
          </w:p>
          <w:p w14:paraId="0872E276" w14:textId="77777777" w:rsidR="00E12429" w:rsidRDefault="00E12429" w:rsidP="00E12429">
            <w:pPr>
              <w:pStyle w:val="Default"/>
              <w:rPr>
                <w:sz w:val="23"/>
                <w:szCs w:val="23"/>
              </w:rPr>
            </w:pPr>
            <w:r>
              <w:rPr>
                <w:rFonts w:ascii="Wingdings" w:hAnsi="Wingdings" w:cs="Wingdings"/>
                <w:sz w:val="23"/>
                <w:szCs w:val="23"/>
              </w:rPr>
              <w:t></w:t>
            </w:r>
            <w:r>
              <w:rPr>
                <w:rFonts w:ascii="Wingdings" w:hAnsi="Wingdings" w:cs="Wingdings"/>
                <w:sz w:val="23"/>
                <w:szCs w:val="23"/>
              </w:rPr>
              <w:t></w:t>
            </w:r>
            <w:r>
              <w:rPr>
                <w:sz w:val="23"/>
                <w:szCs w:val="23"/>
              </w:rPr>
              <w:t xml:space="preserve">какие комментарии имеются о рынке труда в данной отрасли экономики. </w:t>
            </w:r>
          </w:p>
          <w:p w14:paraId="3A668B7B" w14:textId="77777777" w:rsidR="008B5260" w:rsidRDefault="008B5260">
            <w:pPr>
              <w:rPr>
                <w:i/>
              </w:rPr>
            </w:pPr>
          </w:p>
          <w:p w14:paraId="0B01B385" w14:textId="77777777" w:rsidR="008B5260" w:rsidRDefault="00D125E3">
            <w:pPr>
              <w:rPr>
                <w:i/>
              </w:rPr>
            </w:pPr>
            <w:r>
              <w:rPr>
                <w:i/>
              </w:rPr>
              <w:t>Представление группами мини-проектов. Решение о выдаче патентов (оценивание выступлений групп  по критериям)</w:t>
            </w:r>
          </w:p>
        </w:tc>
      </w:tr>
      <w:tr w:rsidR="008B5260" w14:paraId="3BF12B14" w14:textId="77777777" w:rsidTr="00B60792">
        <w:tc>
          <w:tcPr>
            <w:tcW w:w="14560" w:type="dxa"/>
          </w:tcPr>
          <w:p w14:paraId="4211B247" w14:textId="77777777" w:rsidR="008B5260" w:rsidRDefault="00E12429">
            <w:pPr>
              <w:widowControl w:val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lastRenderedPageBreak/>
              <w:t xml:space="preserve">Этап 3.2. Выполнение межпредметных заданий и заданий из реальной жизни </w:t>
            </w:r>
          </w:p>
        </w:tc>
      </w:tr>
      <w:tr w:rsidR="008B5260" w14:paraId="7CF44C09" w14:textId="77777777" w:rsidTr="00B60792">
        <w:tc>
          <w:tcPr>
            <w:tcW w:w="14560" w:type="dxa"/>
          </w:tcPr>
          <w:p w14:paraId="2E0E7D93" w14:textId="77777777" w:rsidR="008B5260" w:rsidRDefault="00E12429">
            <w:pPr>
              <w:rPr>
                <w:i/>
              </w:rPr>
            </w:pPr>
            <w:r>
              <w:rPr>
                <w:i/>
                <w:color w:val="000000"/>
              </w:rPr>
              <w:t>Подберите соответствующие учебные задания</w:t>
            </w:r>
          </w:p>
        </w:tc>
      </w:tr>
      <w:tr w:rsidR="008B5260" w14:paraId="2004E1F4" w14:textId="77777777" w:rsidTr="00B60792">
        <w:trPr>
          <w:trHeight w:val="2438"/>
        </w:trPr>
        <w:tc>
          <w:tcPr>
            <w:tcW w:w="14560" w:type="dxa"/>
          </w:tcPr>
          <w:p w14:paraId="1442F980" w14:textId="544C72D5" w:rsidR="00FF4DA0" w:rsidRPr="00FF4DA0" w:rsidRDefault="00FF4DA0" w:rsidP="00FF4DA0">
            <w:pPr>
              <w:rPr>
                <w:i/>
                <w:color w:val="000000"/>
              </w:rPr>
            </w:pPr>
            <w:r w:rsidRPr="00FF4DA0">
              <w:rPr>
                <w:i/>
                <w:noProof/>
                <w:color w:val="000000"/>
              </w:rPr>
              <w:drawing>
                <wp:anchor distT="0" distB="0" distL="114300" distR="114300" simplePos="0" relativeHeight="251661312" behindDoc="1" locked="0" layoutInCell="1" allowOverlap="1" wp14:anchorId="31AB7B78" wp14:editId="7577A672">
                  <wp:simplePos x="0" y="0"/>
                  <wp:positionH relativeFrom="column">
                    <wp:posOffset>-2540</wp:posOffset>
                  </wp:positionH>
                  <wp:positionV relativeFrom="paragraph">
                    <wp:posOffset>1905</wp:posOffset>
                  </wp:positionV>
                  <wp:extent cx="2381250" cy="1525134"/>
                  <wp:effectExtent l="0" t="0" r="0" b="0"/>
                  <wp:wrapTight wrapText="bothSides">
                    <wp:wrapPolygon edited="0">
                      <wp:start x="0" y="0"/>
                      <wp:lineTo x="0" y="21321"/>
                      <wp:lineTo x="21427" y="21321"/>
                      <wp:lineTo x="21427" y="0"/>
                      <wp:lineTo x="0" y="0"/>
                    </wp:wrapPolygon>
                  </wp:wrapTight>
                  <wp:docPr id="7" name="Объект 6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Объект 6"/>
                          <pic:cNvPicPr>
                            <a:picLocks noGrp="1" noChangeAspect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1250" cy="15251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F4DA0">
              <w:rPr>
                <w:rFonts w:ascii="Arial" w:eastAsiaTheme="minorEastAsia" w:hAnsi="Arial" w:cstheme="minorBidi"/>
                <w:color w:val="333333"/>
                <w:kern w:val="24"/>
                <w:sz w:val="36"/>
                <w:szCs w:val="36"/>
              </w:rPr>
              <w:t xml:space="preserve"> </w:t>
            </w:r>
            <w:r w:rsidRPr="00FF4DA0">
              <w:rPr>
                <w:i/>
                <w:color w:val="000000"/>
              </w:rPr>
              <w:t>Для иллюстрации какой формы (вида) деятельности может быть использовано изображение женщины в маске? (Укажите не конкретное, а наиболее общее название.) Объясните, в чём состоит сущность данной формы (вида) деятельности. Какова положительная роль данной деятельности в жизни человека? Почему заботу о своём здоровье считают важнейшей потребностью человека?</w:t>
            </w:r>
          </w:p>
          <w:p w14:paraId="3D4E8B14" w14:textId="686A625D" w:rsidR="008B5260" w:rsidRDefault="008B5260">
            <w:pPr>
              <w:rPr>
                <w:i/>
                <w:color w:val="000000"/>
              </w:rPr>
            </w:pPr>
          </w:p>
          <w:p w14:paraId="093A636C" w14:textId="77777777" w:rsidR="008B5260" w:rsidRDefault="008B5260">
            <w:pPr>
              <w:rPr>
                <w:i/>
                <w:color w:val="000000"/>
              </w:rPr>
            </w:pPr>
          </w:p>
        </w:tc>
      </w:tr>
      <w:tr w:rsidR="008B5260" w14:paraId="6D6A5ABE" w14:textId="77777777" w:rsidTr="00B60792">
        <w:tc>
          <w:tcPr>
            <w:tcW w:w="14560" w:type="dxa"/>
          </w:tcPr>
          <w:p w14:paraId="765D1E8F" w14:textId="77777777" w:rsidR="008B5260" w:rsidRDefault="00E12429">
            <w:pPr>
              <w:widowControl w:val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lastRenderedPageBreak/>
              <w:t>Этап 3.3. Выполнение заданий в формате ГИА (ОГЭ, ЕГЭ)</w:t>
            </w:r>
          </w:p>
        </w:tc>
      </w:tr>
      <w:tr w:rsidR="008B5260" w14:paraId="32C1B0D2" w14:textId="77777777" w:rsidTr="00B60792">
        <w:tc>
          <w:tcPr>
            <w:tcW w:w="14560" w:type="dxa"/>
          </w:tcPr>
          <w:p w14:paraId="24282289" w14:textId="77777777" w:rsidR="008B5260" w:rsidRDefault="00E12429">
            <w:pPr>
              <w:rPr>
                <w:i/>
              </w:rPr>
            </w:pPr>
            <w:r>
              <w:rPr>
                <w:i/>
                <w:color w:val="000000"/>
              </w:rPr>
              <w:t>Подберите соответствующие учебные задания</w:t>
            </w:r>
          </w:p>
        </w:tc>
      </w:tr>
      <w:tr w:rsidR="008B5260" w14:paraId="2B2159D6" w14:textId="77777777" w:rsidTr="00B60792">
        <w:trPr>
          <w:trHeight w:val="3061"/>
        </w:trPr>
        <w:tc>
          <w:tcPr>
            <w:tcW w:w="14560" w:type="dxa"/>
          </w:tcPr>
          <w:p w14:paraId="7C157C27" w14:textId="77777777" w:rsidR="00476E79" w:rsidRPr="00FF4DA0" w:rsidRDefault="00476E79" w:rsidP="00476E79">
            <w:pPr>
              <w:spacing w:before="100" w:beforeAutospacing="1" w:after="100" w:afterAutospacing="1"/>
              <w:rPr>
                <w:sz w:val="28"/>
                <w:szCs w:val="28"/>
                <w:shd w:val="clear" w:color="auto" w:fill="FFFFFF"/>
              </w:rPr>
            </w:pPr>
            <w:r w:rsidRPr="00FF4DA0">
              <w:rPr>
                <w:sz w:val="28"/>
                <w:szCs w:val="28"/>
                <w:shd w:val="clear" w:color="auto" w:fill="FFFFFF"/>
              </w:rPr>
              <w:t>В ходе социологического опроса учащихся школ города Z им задавали вопрос: «Какую из названных профессий вы считаете наиболее перспективной, обеспечивающей самореализацию?»</w:t>
            </w:r>
            <w:r w:rsidRPr="00FF4DA0">
              <w:rPr>
                <w:sz w:val="28"/>
                <w:szCs w:val="28"/>
              </w:rPr>
              <w:br/>
            </w:r>
            <w:r w:rsidRPr="00FF4DA0">
              <w:rPr>
                <w:sz w:val="28"/>
                <w:szCs w:val="28"/>
                <w:shd w:val="clear" w:color="auto" w:fill="FFFFFF"/>
              </w:rPr>
              <w:t>Результаты опроса (в % от числа отвечавших) представлены в виде диаграммы.</w:t>
            </w:r>
            <w:r w:rsidRPr="00FF4DA0">
              <w:rPr>
                <w:sz w:val="28"/>
                <w:szCs w:val="28"/>
              </w:rPr>
              <w:br/>
            </w:r>
            <w:r w:rsidRPr="00FF4DA0">
              <w:rPr>
                <w:sz w:val="28"/>
                <w:szCs w:val="28"/>
                <w:shd w:val="clear" w:color="auto" w:fill="FFFFFF"/>
              </w:rPr>
              <w:t>Сформулируйте по одному выводу: а) о сходстве; б) о различии в позициях групп опрошенных. Выскажите предположение о том, чем объясняются указанные Вами: а) сходство; б) различие.</w:t>
            </w:r>
          </w:p>
          <w:p w14:paraId="5F48E6C4" w14:textId="77777777" w:rsidR="00476E79" w:rsidRPr="00FF4DA0" w:rsidRDefault="00476E79" w:rsidP="00476E79">
            <w:pPr>
              <w:spacing w:before="100" w:beforeAutospacing="1" w:after="100" w:afterAutospacing="1"/>
            </w:pPr>
            <w:r w:rsidRPr="00FF4DA0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58752" behindDoc="1" locked="0" layoutInCell="1" allowOverlap="1" wp14:anchorId="4B107079" wp14:editId="50B7A49A">
                  <wp:simplePos x="0" y="0"/>
                  <wp:positionH relativeFrom="column">
                    <wp:posOffset>156210</wp:posOffset>
                  </wp:positionH>
                  <wp:positionV relativeFrom="paragraph">
                    <wp:posOffset>-51435</wp:posOffset>
                  </wp:positionV>
                  <wp:extent cx="4314825" cy="3895725"/>
                  <wp:effectExtent l="0" t="0" r="9525" b="9525"/>
                  <wp:wrapTight wrapText="bothSides">
                    <wp:wrapPolygon edited="0">
                      <wp:start x="0" y="0"/>
                      <wp:lineTo x="0" y="21547"/>
                      <wp:lineTo x="21552" y="21547"/>
                      <wp:lineTo x="21552" y="0"/>
                      <wp:lineTo x="0" y="0"/>
                    </wp:wrapPolygon>
                  </wp:wrapTight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4825" cy="3895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F4DA0">
              <w:rPr>
                <w:sz w:val="28"/>
                <w:szCs w:val="28"/>
              </w:rPr>
              <w:br/>
            </w:r>
          </w:p>
          <w:p w14:paraId="0AC9DE20" w14:textId="77777777" w:rsidR="008B5260" w:rsidRPr="00FF4DA0" w:rsidRDefault="008B5260">
            <w:pPr>
              <w:rPr>
                <w:i/>
              </w:rPr>
            </w:pPr>
          </w:p>
          <w:p w14:paraId="7D5B1AD5" w14:textId="77777777" w:rsidR="008B5260" w:rsidRPr="00FF4DA0" w:rsidRDefault="008B5260">
            <w:pPr>
              <w:rPr>
                <w:i/>
              </w:rPr>
            </w:pPr>
          </w:p>
        </w:tc>
      </w:tr>
      <w:tr w:rsidR="008B5260" w14:paraId="068B3934" w14:textId="77777777" w:rsidTr="00B60792">
        <w:tc>
          <w:tcPr>
            <w:tcW w:w="14560" w:type="dxa"/>
          </w:tcPr>
          <w:p w14:paraId="39803558" w14:textId="77777777" w:rsidR="008B5260" w:rsidRDefault="00E12429">
            <w:pPr>
              <w:widowControl w:val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Этап 3.4. Развитие функциональной грамотности</w:t>
            </w:r>
          </w:p>
        </w:tc>
      </w:tr>
      <w:tr w:rsidR="008B5260" w14:paraId="703AE818" w14:textId="77777777" w:rsidTr="00B60792">
        <w:trPr>
          <w:trHeight w:val="327"/>
        </w:trPr>
        <w:tc>
          <w:tcPr>
            <w:tcW w:w="14560" w:type="dxa"/>
          </w:tcPr>
          <w:p w14:paraId="261E3744" w14:textId="77777777" w:rsidR="008B5260" w:rsidRDefault="00E12429">
            <w:pPr>
              <w:widowControl w:val="0"/>
              <w:rPr>
                <w:b/>
                <w:color w:val="000000"/>
              </w:rPr>
            </w:pPr>
            <w:r>
              <w:rPr>
                <w:i/>
                <w:color w:val="000000"/>
              </w:rPr>
              <w:t>Подберите соответствующие учебные задания</w:t>
            </w:r>
          </w:p>
        </w:tc>
      </w:tr>
      <w:tr w:rsidR="008B5260" w14:paraId="0F6422C8" w14:textId="77777777" w:rsidTr="00B60792">
        <w:trPr>
          <w:trHeight w:val="2154"/>
        </w:trPr>
        <w:tc>
          <w:tcPr>
            <w:tcW w:w="14560" w:type="dxa"/>
          </w:tcPr>
          <w:p w14:paraId="1EE6C9FF" w14:textId="77777777" w:rsidR="00466CCC" w:rsidRPr="00FF4DA0" w:rsidRDefault="00466CCC" w:rsidP="00466CCC">
            <w:pPr>
              <w:shd w:val="clear" w:color="auto" w:fill="FFFFFF"/>
              <w:rPr>
                <w:color w:val="040404"/>
                <w:sz w:val="22"/>
                <w:szCs w:val="22"/>
              </w:rPr>
            </w:pPr>
            <w:r w:rsidRPr="00FF4DA0">
              <w:rPr>
                <w:color w:val="040404"/>
                <w:sz w:val="22"/>
                <w:szCs w:val="22"/>
              </w:rPr>
              <w:lastRenderedPageBreak/>
              <w:t>Прочитайте текст и выполните задания.</w:t>
            </w:r>
          </w:p>
          <w:p w14:paraId="16DFF70F" w14:textId="77777777" w:rsidR="00466CCC" w:rsidRPr="00FF4DA0" w:rsidRDefault="00466CCC" w:rsidP="00466CCC">
            <w:pPr>
              <w:shd w:val="clear" w:color="auto" w:fill="FFFFFF"/>
              <w:jc w:val="center"/>
              <w:rPr>
                <w:color w:val="040404"/>
                <w:sz w:val="22"/>
                <w:szCs w:val="22"/>
              </w:rPr>
            </w:pPr>
            <w:proofErr w:type="spellStart"/>
            <w:r w:rsidRPr="00FF4DA0">
              <w:rPr>
                <w:b/>
                <w:bCs/>
                <w:color w:val="040404"/>
                <w:sz w:val="22"/>
                <w:szCs w:val="22"/>
              </w:rPr>
              <w:t>Медиаполицейский</w:t>
            </w:r>
            <w:proofErr w:type="spellEnd"/>
            <w:r w:rsidRPr="00FF4DA0">
              <w:rPr>
                <w:b/>
                <w:bCs/>
                <w:color w:val="040404"/>
                <w:sz w:val="22"/>
                <w:szCs w:val="22"/>
              </w:rPr>
              <w:t xml:space="preserve"> – профессия будущего</w:t>
            </w:r>
          </w:p>
          <w:p w14:paraId="2915AF80" w14:textId="77777777" w:rsidR="00466CCC" w:rsidRPr="00FF4DA0" w:rsidRDefault="00466CCC" w:rsidP="00466CCC">
            <w:pPr>
              <w:shd w:val="clear" w:color="auto" w:fill="FFFFFF"/>
              <w:rPr>
                <w:color w:val="040404"/>
                <w:sz w:val="22"/>
                <w:szCs w:val="22"/>
              </w:rPr>
            </w:pPr>
            <w:proofErr w:type="spellStart"/>
            <w:r w:rsidRPr="00FF4DA0">
              <w:rPr>
                <w:color w:val="040404"/>
                <w:sz w:val="22"/>
                <w:szCs w:val="22"/>
              </w:rPr>
              <w:t>Медиаполицейский</w:t>
            </w:r>
            <w:proofErr w:type="spellEnd"/>
            <w:r w:rsidRPr="00FF4DA0">
              <w:rPr>
                <w:color w:val="040404"/>
                <w:sz w:val="22"/>
                <w:szCs w:val="22"/>
              </w:rPr>
              <w:t> – это сотрудник правоохранительных органов, проверяющий интернет-ресурсы на предмет нарушений законодательства. Он ищет негативный контент самостоятельно и принимает заявления от пользователей, назначает экспертизы и проверки, идентифицирует киберпреступников и выносит предписания о блокировке.</w:t>
            </w:r>
          </w:p>
          <w:p w14:paraId="3FFA8C0E" w14:textId="77777777" w:rsidR="00466CCC" w:rsidRPr="00FF4DA0" w:rsidRDefault="00466CCC" w:rsidP="00466CCC">
            <w:pPr>
              <w:shd w:val="clear" w:color="auto" w:fill="FFFFFF"/>
              <w:rPr>
                <w:color w:val="040404"/>
                <w:sz w:val="22"/>
                <w:szCs w:val="22"/>
              </w:rPr>
            </w:pPr>
            <w:proofErr w:type="spellStart"/>
            <w:r w:rsidRPr="00FF4DA0">
              <w:rPr>
                <w:color w:val="040404"/>
                <w:sz w:val="22"/>
                <w:szCs w:val="22"/>
              </w:rPr>
              <w:t>Медиаполицейский</w:t>
            </w:r>
            <w:proofErr w:type="spellEnd"/>
            <w:r w:rsidRPr="00FF4DA0">
              <w:rPr>
                <w:color w:val="040404"/>
                <w:sz w:val="22"/>
                <w:szCs w:val="22"/>
              </w:rPr>
              <w:t xml:space="preserve"> – одна из профессий будущего. </w:t>
            </w:r>
            <w:proofErr w:type="spellStart"/>
            <w:r w:rsidRPr="00FF4DA0">
              <w:rPr>
                <w:color w:val="040404"/>
                <w:sz w:val="22"/>
                <w:szCs w:val="22"/>
              </w:rPr>
              <w:t>Медиаполицейские</w:t>
            </w:r>
            <w:proofErr w:type="spellEnd"/>
            <w:r w:rsidRPr="00FF4DA0">
              <w:rPr>
                <w:color w:val="040404"/>
                <w:sz w:val="22"/>
                <w:szCs w:val="22"/>
              </w:rPr>
              <w:t xml:space="preserve"> призваны сделать интернет-пространство безопасным и легальным. Анонимность, доступная в Сети, часто дает преступникам ощущение вседозволенности и безнаказанности. Дело осложняют технологии и явления вроде VPN, TOR и </w:t>
            </w:r>
            <w:proofErr w:type="spellStart"/>
            <w:r w:rsidRPr="00FF4DA0">
              <w:rPr>
                <w:color w:val="040404"/>
                <w:sz w:val="22"/>
                <w:szCs w:val="22"/>
              </w:rPr>
              <w:t>DarkNet</w:t>
            </w:r>
            <w:proofErr w:type="spellEnd"/>
            <w:r w:rsidRPr="00FF4DA0">
              <w:rPr>
                <w:color w:val="040404"/>
                <w:sz w:val="22"/>
                <w:szCs w:val="22"/>
              </w:rPr>
              <w:t xml:space="preserve">. Например, одна только киноотрасль в России ежегодно теряет от ₽40 млрд до ₽70 млрд из-за пиратского контента. Исследование Mail.ru Group показывает, что 60% пользователей Рунета сталкивались с агрессией в Сети, и при этом каждый пятый чувствовал себя беспомощным. Решать подобные проблемы и будут </w:t>
            </w:r>
            <w:proofErr w:type="spellStart"/>
            <w:r w:rsidRPr="00FF4DA0">
              <w:rPr>
                <w:color w:val="040404"/>
                <w:sz w:val="22"/>
                <w:szCs w:val="22"/>
              </w:rPr>
              <w:t>медиаполицейские</w:t>
            </w:r>
            <w:proofErr w:type="spellEnd"/>
            <w:r w:rsidRPr="00FF4DA0">
              <w:rPr>
                <w:color w:val="040404"/>
                <w:sz w:val="22"/>
                <w:szCs w:val="22"/>
              </w:rPr>
              <w:t>.</w:t>
            </w:r>
          </w:p>
          <w:p w14:paraId="09DBC4AA" w14:textId="77777777" w:rsidR="00466CCC" w:rsidRPr="00FF4DA0" w:rsidRDefault="00466CCC" w:rsidP="00466CCC">
            <w:pPr>
              <w:shd w:val="clear" w:color="auto" w:fill="FFFFFF"/>
              <w:rPr>
                <w:color w:val="040404"/>
                <w:sz w:val="22"/>
                <w:szCs w:val="22"/>
              </w:rPr>
            </w:pPr>
            <w:r w:rsidRPr="00FF4DA0">
              <w:rPr>
                <w:color w:val="040404"/>
                <w:sz w:val="22"/>
                <w:szCs w:val="22"/>
              </w:rPr>
              <w:t xml:space="preserve">Задачи </w:t>
            </w:r>
            <w:proofErr w:type="spellStart"/>
            <w:r w:rsidRPr="00FF4DA0">
              <w:rPr>
                <w:color w:val="040404"/>
                <w:sz w:val="22"/>
                <w:szCs w:val="22"/>
              </w:rPr>
              <w:t>медиаполицейских</w:t>
            </w:r>
            <w:proofErr w:type="spellEnd"/>
            <w:r w:rsidRPr="00FF4DA0">
              <w:rPr>
                <w:color w:val="040404"/>
                <w:sz w:val="22"/>
                <w:szCs w:val="22"/>
              </w:rPr>
              <w:t xml:space="preserve"> можно разбить на две группы — работа с преступлениями против конкретных людей и против государства, компаний и общества в целом. К первым можно отнести оскорбления, угрозы, </w:t>
            </w:r>
            <w:proofErr w:type="spellStart"/>
            <w:r w:rsidRPr="00FF4DA0">
              <w:rPr>
                <w:color w:val="040404"/>
                <w:sz w:val="22"/>
                <w:szCs w:val="22"/>
              </w:rPr>
              <w:t>кибербуллинг</w:t>
            </w:r>
            <w:proofErr w:type="spellEnd"/>
            <w:r w:rsidRPr="00FF4DA0">
              <w:rPr>
                <w:color w:val="040404"/>
                <w:sz w:val="22"/>
                <w:szCs w:val="22"/>
              </w:rPr>
              <w:t xml:space="preserve">, </w:t>
            </w:r>
            <w:proofErr w:type="spellStart"/>
            <w:r w:rsidRPr="00FF4DA0">
              <w:rPr>
                <w:color w:val="040404"/>
                <w:sz w:val="22"/>
                <w:szCs w:val="22"/>
              </w:rPr>
              <w:t>сталкинг</w:t>
            </w:r>
            <w:proofErr w:type="spellEnd"/>
            <w:r w:rsidRPr="00FF4DA0">
              <w:rPr>
                <w:color w:val="040404"/>
                <w:sz w:val="22"/>
                <w:szCs w:val="22"/>
              </w:rPr>
              <w:t xml:space="preserve"> и интернет-мошенничество. Во второй категории — экстремизм, распространение ложной и потенциально опасной информации, пиратство, азартные игры, незаконный оборот алкоголя, оружия и наркотиков.</w:t>
            </w:r>
          </w:p>
          <w:p w14:paraId="4F145D7D" w14:textId="77777777" w:rsidR="00466CCC" w:rsidRPr="00FF4DA0" w:rsidRDefault="00466CCC" w:rsidP="00466CCC">
            <w:pPr>
              <w:shd w:val="clear" w:color="auto" w:fill="FFFFFF"/>
              <w:rPr>
                <w:color w:val="040404"/>
                <w:sz w:val="22"/>
                <w:szCs w:val="22"/>
              </w:rPr>
            </w:pPr>
            <w:r w:rsidRPr="00FF4DA0">
              <w:rPr>
                <w:color w:val="040404"/>
                <w:sz w:val="22"/>
                <w:szCs w:val="22"/>
              </w:rPr>
              <w:t xml:space="preserve">Таким специалистам не обойтись без юридического образования, умения пользоваться инструментами аналитики данных, а также развитых </w:t>
            </w:r>
            <w:proofErr w:type="spellStart"/>
            <w:r w:rsidRPr="00FF4DA0">
              <w:rPr>
                <w:color w:val="040404"/>
                <w:sz w:val="22"/>
                <w:szCs w:val="22"/>
              </w:rPr>
              <w:t>soft</w:t>
            </w:r>
            <w:proofErr w:type="spellEnd"/>
            <w:r w:rsidRPr="00FF4DA0">
              <w:rPr>
                <w:color w:val="040404"/>
                <w:sz w:val="22"/>
                <w:szCs w:val="22"/>
              </w:rPr>
              <w:t xml:space="preserve"> </w:t>
            </w:r>
            <w:proofErr w:type="spellStart"/>
            <w:r w:rsidRPr="00FF4DA0">
              <w:rPr>
                <w:color w:val="040404"/>
                <w:sz w:val="22"/>
                <w:szCs w:val="22"/>
              </w:rPr>
              <w:t>skills</w:t>
            </w:r>
            <w:proofErr w:type="spellEnd"/>
            <w:r w:rsidRPr="00FF4DA0">
              <w:rPr>
                <w:color w:val="040404"/>
                <w:sz w:val="22"/>
                <w:szCs w:val="22"/>
              </w:rPr>
              <w:t>. Им понадобятся: знание законодательства Российской Федерации и практики правоприменения; навыки работы со специальными ресурсами и программами, которые помогут искать нарушителей; понимание устройства социальных сетей и интернет-медиа, чтобы правильно определять ответственных; знание норм этики для безболезненного общения с пользователями, ставшими жертвами; развитое аналитическое и критическое мышление для эффективной работы.</w:t>
            </w:r>
          </w:p>
          <w:p w14:paraId="5B5352EF" w14:textId="77777777" w:rsidR="00466CCC" w:rsidRPr="00FF4DA0" w:rsidRDefault="00466CCC" w:rsidP="00466CCC">
            <w:pPr>
              <w:shd w:val="clear" w:color="auto" w:fill="FFFFFF"/>
              <w:rPr>
                <w:color w:val="040404"/>
                <w:sz w:val="22"/>
                <w:szCs w:val="22"/>
              </w:rPr>
            </w:pPr>
            <w:r w:rsidRPr="00FF4DA0">
              <w:rPr>
                <w:color w:val="040404"/>
                <w:sz w:val="22"/>
                <w:szCs w:val="22"/>
              </w:rPr>
              <w:t xml:space="preserve"> (Из «Атласа новых профессий», раздел «Безопасность»)</w:t>
            </w:r>
          </w:p>
          <w:p w14:paraId="26A18274" w14:textId="77777777" w:rsidR="00466CCC" w:rsidRPr="00FF4DA0" w:rsidRDefault="00466CCC" w:rsidP="00466CCC">
            <w:pPr>
              <w:shd w:val="clear" w:color="auto" w:fill="FFFFFF"/>
              <w:rPr>
                <w:color w:val="040404"/>
                <w:sz w:val="22"/>
                <w:szCs w:val="22"/>
              </w:rPr>
            </w:pPr>
            <w:r w:rsidRPr="00FF4DA0">
              <w:rPr>
                <w:color w:val="040404"/>
                <w:sz w:val="22"/>
                <w:szCs w:val="22"/>
              </w:rPr>
              <w:t xml:space="preserve">1. </w:t>
            </w:r>
            <w:proofErr w:type="spellStart"/>
            <w:r w:rsidRPr="00FF4DA0">
              <w:rPr>
                <w:color w:val="040404"/>
                <w:sz w:val="22"/>
                <w:szCs w:val="22"/>
              </w:rPr>
              <w:t>Медиаполицейский</w:t>
            </w:r>
            <w:proofErr w:type="spellEnd"/>
            <w:r w:rsidRPr="00FF4DA0">
              <w:rPr>
                <w:color w:val="040404"/>
                <w:sz w:val="22"/>
                <w:szCs w:val="22"/>
              </w:rPr>
              <w:t xml:space="preserve"> – это специалист, который:</w:t>
            </w:r>
          </w:p>
          <w:p w14:paraId="1D1657A3" w14:textId="77777777" w:rsidR="00466CCC" w:rsidRPr="00FF4DA0" w:rsidRDefault="00466CCC" w:rsidP="00466CCC">
            <w:pPr>
              <w:shd w:val="clear" w:color="auto" w:fill="FFFFFF"/>
              <w:rPr>
                <w:color w:val="040404"/>
                <w:sz w:val="22"/>
                <w:szCs w:val="22"/>
              </w:rPr>
            </w:pPr>
            <w:r w:rsidRPr="00FF4DA0">
              <w:rPr>
                <w:b/>
                <w:bCs/>
                <w:i/>
                <w:iCs/>
                <w:color w:val="040404"/>
                <w:sz w:val="22"/>
                <w:szCs w:val="22"/>
              </w:rPr>
              <w:t>a)</w:t>
            </w:r>
            <w:r w:rsidRPr="00FF4DA0">
              <w:rPr>
                <w:color w:val="040404"/>
                <w:sz w:val="22"/>
                <w:szCs w:val="22"/>
              </w:rPr>
              <w:t> проверяет интернет-ресурсы на предмет нарушений законодательства и призван сделать интернет-пространство безопасным и легальным.</w:t>
            </w:r>
          </w:p>
          <w:p w14:paraId="7D2CC43B" w14:textId="77777777" w:rsidR="00466CCC" w:rsidRPr="00FF4DA0" w:rsidRDefault="00466CCC" w:rsidP="00466CCC">
            <w:pPr>
              <w:shd w:val="clear" w:color="auto" w:fill="FFFFFF"/>
              <w:rPr>
                <w:color w:val="040404"/>
                <w:sz w:val="22"/>
                <w:szCs w:val="22"/>
              </w:rPr>
            </w:pPr>
            <w:r w:rsidRPr="00FF4DA0">
              <w:rPr>
                <w:color w:val="040404"/>
                <w:sz w:val="22"/>
                <w:szCs w:val="22"/>
              </w:rPr>
              <w:t>b) борется с преступниками, нарушающими закон в различных сферах деятельности человека.</w:t>
            </w:r>
          </w:p>
          <w:p w14:paraId="3970F83B" w14:textId="77777777" w:rsidR="00466CCC" w:rsidRPr="00FF4DA0" w:rsidRDefault="00466CCC" w:rsidP="00466CCC">
            <w:pPr>
              <w:shd w:val="clear" w:color="auto" w:fill="FFFFFF"/>
              <w:rPr>
                <w:color w:val="040404"/>
                <w:sz w:val="22"/>
                <w:szCs w:val="22"/>
              </w:rPr>
            </w:pPr>
            <w:r w:rsidRPr="00FF4DA0">
              <w:rPr>
                <w:color w:val="040404"/>
                <w:sz w:val="22"/>
                <w:szCs w:val="22"/>
              </w:rPr>
              <w:t>c) разрабатывает специальные программы и сервисы для мониторинга и идентификации преступников.</w:t>
            </w:r>
          </w:p>
          <w:p w14:paraId="3DEFBF62" w14:textId="77777777" w:rsidR="00466CCC" w:rsidRPr="00FF4DA0" w:rsidRDefault="00466CCC" w:rsidP="00466CCC">
            <w:pPr>
              <w:shd w:val="clear" w:color="auto" w:fill="FFFFFF"/>
              <w:rPr>
                <w:color w:val="040404"/>
                <w:sz w:val="22"/>
                <w:szCs w:val="22"/>
              </w:rPr>
            </w:pPr>
            <w:r w:rsidRPr="00FF4DA0">
              <w:rPr>
                <w:color w:val="040404"/>
                <w:sz w:val="22"/>
                <w:szCs w:val="22"/>
              </w:rPr>
              <w:t>d) делает анонимность в Сети мене доступной для обычных пользователей.</w:t>
            </w:r>
          </w:p>
          <w:p w14:paraId="318DE52C" w14:textId="77777777" w:rsidR="00466CCC" w:rsidRPr="00FF4DA0" w:rsidRDefault="00466CCC" w:rsidP="00466CCC">
            <w:pPr>
              <w:shd w:val="clear" w:color="auto" w:fill="FFFFFF"/>
              <w:rPr>
                <w:color w:val="040404"/>
                <w:sz w:val="22"/>
                <w:szCs w:val="22"/>
              </w:rPr>
            </w:pPr>
            <w:r w:rsidRPr="00FF4DA0">
              <w:rPr>
                <w:color w:val="040404"/>
                <w:sz w:val="22"/>
                <w:szCs w:val="22"/>
              </w:rPr>
              <w:t>2.Необходимость в людях данной профессии обусловлена тем, что</w:t>
            </w:r>
          </w:p>
          <w:p w14:paraId="2B9DA945" w14:textId="77777777" w:rsidR="00466CCC" w:rsidRPr="00FF4DA0" w:rsidRDefault="00466CCC" w:rsidP="00466CCC">
            <w:pPr>
              <w:shd w:val="clear" w:color="auto" w:fill="FFFFFF"/>
              <w:rPr>
                <w:color w:val="040404"/>
                <w:sz w:val="22"/>
                <w:szCs w:val="22"/>
              </w:rPr>
            </w:pPr>
            <w:r w:rsidRPr="00FF4DA0">
              <w:rPr>
                <w:color w:val="040404"/>
                <w:sz w:val="22"/>
                <w:szCs w:val="22"/>
              </w:rPr>
              <w:t>a) нужно контролировать деятельность всех граждан государства в Сети.</w:t>
            </w:r>
          </w:p>
          <w:p w14:paraId="5A737F33" w14:textId="77777777" w:rsidR="00466CCC" w:rsidRPr="00FF4DA0" w:rsidRDefault="00466CCC" w:rsidP="00466CCC">
            <w:pPr>
              <w:shd w:val="clear" w:color="auto" w:fill="FFFFFF"/>
              <w:rPr>
                <w:color w:val="040404"/>
                <w:sz w:val="22"/>
                <w:szCs w:val="22"/>
              </w:rPr>
            </w:pPr>
            <w:r w:rsidRPr="00FF4DA0">
              <w:rPr>
                <w:b/>
                <w:bCs/>
                <w:i/>
                <w:iCs/>
                <w:color w:val="040404"/>
                <w:sz w:val="22"/>
                <w:szCs w:val="22"/>
              </w:rPr>
              <w:t>b</w:t>
            </w:r>
            <w:r w:rsidRPr="00FF4DA0">
              <w:rPr>
                <w:color w:val="040404"/>
                <w:sz w:val="22"/>
                <w:szCs w:val="22"/>
              </w:rPr>
              <w:t>) 60% пользователей Рунета сталкивались с агрессией в Сети, и при этом каждый пятый чувствовал себя беспомощным.</w:t>
            </w:r>
          </w:p>
          <w:p w14:paraId="1BE3BE24" w14:textId="77777777" w:rsidR="00466CCC" w:rsidRPr="00FF4DA0" w:rsidRDefault="00466CCC" w:rsidP="00466CCC">
            <w:pPr>
              <w:shd w:val="clear" w:color="auto" w:fill="FFFFFF"/>
              <w:rPr>
                <w:color w:val="040404"/>
                <w:sz w:val="22"/>
                <w:szCs w:val="22"/>
              </w:rPr>
            </w:pPr>
            <w:r w:rsidRPr="00FF4DA0">
              <w:rPr>
                <w:color w:val="040404"/>
                <w:sz w:val="22"/>
                <w:szCs w:val="22"/>
              </w:rPr>
              <w:t>c) надо совершенствовать законодательство Российской Федерации и практики правоприменения.</w:t>
            </w:r>
          </w:p>
          <w:p w14:paraId="0B02332A" w14:textId="77777777" w:rsidR="00466CCC" w:rsidRPr="00FF4DA0" w:rsidRDefault="00466CCC" w:rsidP="00466CCC">
            <w:pPr>
              <w:shd w:val="clear" w:color="auto" w:fill="FFFFFF"/>
              <w:rPr>
                <w:color w:val="040404"/>
                <w:sz w:val="22"/>
                <w:szCs w:val="22"/>
              </w:rPr>
            </w:pPr>
            <w:r w:rsidRPr="00FF4DA0">
              <w:rPr>
                <w:color w:val="040404"/>
                <w:sz w:val="22"/>
                <w:szCs w:val="22"/>
              </w:rPr>
              <w:t>d) необходимо создавать специальные ресурсы и программы, которые помогут искать нарушителей.</w:t>
            </w:r>
          </w:p>
          <w:p w14:paraId="6E717BB1" w14:textId="77777777" w:rsidR="00466CCC" w:rsidRPr="00FF4DA0" w:rsidRDefault="00466CCC" w:rsidP="00466CCC">
            <w:pPr>
              <w:shd w:val="clear" w:color="auto" w:fill="FFFFFF"/>
              <w:rPr>
                <w:color w:val="040404"/>
                <w:sz w:val="22"/>
                <w:szCs w:val="22"/>
              </w:rPr>
            </w:pPr>
            <w:r w:rsidRPr="00FF4DA0">
              <w:rPr>
                <w:color w:val="040404"/>
                <w:sz w:val="22"/>
                <w:szCs w:val="22"/>
              </w:rPr>
              <w:t xml:space="preserve">3.Какие знания и умения нужны для </w:t>
            </w:r>
            <w:proofErr w:type="spellStart"/>
            <w:r w:rsidRPr="00FF4DA0">
              <w:rPr>
                <w:color w:val="040404"/>
                <w:sz w:val="22"/>
                <w:szCs w:val="22"/>
              </w:rPr>
              <w:t>медиаполицейского</w:t>
            </w:r>
            <w:proofErr w:type="spellEnd"/>
            <w:r w:rsidRPr="00FF4DA0">
              <w:rPr>
                <w:color w:val="040404"/>
                <w:sz w:val="22"/>
                <w:szCs w:val="22"/>
              </w:rPr>
              <w:t>?</w:t>
            </w:r>
          </w:p>
          <w:p w14:paraId="12A3204D" w14:textId="77777777" w:rsidR="00466CCC" w:rsidRPr="00FF4DA0" w:rsidRDefault="00466CCC" w:rsidP="00466CCC">
            <w:pPr>
              <w:shd w:val="clear" w:color="auto" w:fill="FFFFFF"/>
              <w:rPr>
                <w:color w:val="040404"/>
                <w:sz w:val="22"/>
                <w:szCs w:val="22"/>
              </w:rPr>
            </w:pPr>
            <w:r w:rsidRPr="00FF4DA0">
              <w:rPr>
                <w:color w:val="040404"/>
                <w:sz w:val="22"/>
                <w:szCs w:val="22"/>
              </w:rPr>
              <w:t xml:space="preserve">a) юридическое образование, знание законодательства Российской Федерации и практики </w:t>
            </w:r>
            <w:proofErr w:type="gramStart"/>
            <w:r w:rsidRPr="00FF4DA0">
              <w:rPr>
                <w:color w:val="040404"/>
                <w:sz w:val="22"/>
                <w:szCs w:val="22"/>
              </w:rPr>
              <w:t>правоприменения ;</w:t>
            </w:r>
            <w:proofErr w:type="gramEnd"/>
          </w:p>
          <w:p w14:paraId="171AEC23" w14:textId="77777777" w:rsidR="00466CCC" w:rsidRPr="00FF4DA0" w:rsidRDefault="00466CCC" w:rsidP="00466CCC">
            <w:pPr>
              <w:shd w:val="clear" w:color="auto" w:fill="FFFFFF"/>
              <w:rPr>
                <w:color w:val="040404"/>
                <w:sz w:val="22"/>
                <w:szCs w:val="22"/>
              </w:rPr>
            </w:pPr>
            <w:r w:rsidRPr="00FF4DA0">
              <w:rPr>
                <w:color w:val="040404"/>
                <w:sz w:val="22"/>
                <w:szCs w:val="22"/>
              </w:rPr>
              <w:t xml:space="preserve">b) умение пользоваться инструментами аналитики данных, а также развитых </w:t>
            </w:r>
            <w:proofErr w:type="spellStart"/>
            <w:r w:rsidRPr="00FF4DA0">
              <w:rPr>
                <w:color w:val="040404"/>
                <w:sz w:val="22"/>
                <w:szCs w:val="22"/>
              </w:rPr>
              <w:t>soft</w:t>
            </w:r>
            <w:proofErr w:type="spellEnd"/>
            <w:r w:rsidRPr="00FF4DA0">
              <w:rPr>
                <w:color w:val="040404"/>
                <w:sz w:val="22"/>
                <w:szCs w:val="22"/>
              </w:rPr>
              <w:t xml:space="preserve"> </w:t>
            </w:r>
            <w:proofErr w:type="spellStart"/>
            <w:r w:rsidRPr="00FF4DA0">
              <w:rPr>
                <w:color w:val="040404"/>
                <w:sz w:val="22"/>
                <w:szCs w:val="22"/>
              </w:rPr>
              <w:t>skills</w:t>
            </w:r>
            <w:proofErr w:type="spellEnd"/>
            <w:r w:rsidRPr="00FF4DA0">
              <w:rPr>
                <w:color w:val="040404"/>
                <w:sz w:val="22"/>
                <w:szCs w:val="22"/>
              </w:rPr>
              <w:t>;</w:t>
            </w:r>
          </w:p>
          <w:p w14:paraId="7EE1BD19" w14:textId="77777777" w:rsidR="00466CCC" w:rsidRPr="00FF4DA0" w:rsidRDefault="00466CCC" w:rsidP="00466CCC">
            <w:pPr>
              <w:shd w:val="clear" w:color="auto" w:fill="FFFFFF"/>
              <w:rPr>
                <w:color w:val="040404"/>
                <w:sz w:val="22"/>
                <w:szCs w:val="22"/>
              </w:rPr>
            </w:pPr>
            <w:r w:rsidRPr="00FF4DA0">
              <w:rPr>
                <w:color w:val="040404"/>
                <w:sz w:val="22"/>
                <w:szCs w:val="22"/>
              </w:rPr>
              <w:t>c) навыки работы со специальными ресурсами и программами, понимание устройства социальных сетей и интернет-медиа, знание норм этики, развитое аналитическое и критическое мышление;</w:t>
            </w:r>
          </w:p>
          <w:p w14:paraId="352065BD" w14:textId="77777777" w:rsidR="00466CCC" w:rsidRPr="00FF4DA0" w:rsidRDefault="00466CCC" w:rsidP="00466CCC">
            <w:pPr>
              <w:shd w:val="clear" w:color="auto" w:fill="FFFFFF"/>
              <w:rPr>
                <w:color w:val="040404"/>
                <w:sz w:val="22"/>
                <w:szCs w:val="22"/>
              </w:rPr>
            </w:pPr>
            <w:r w:rsidRPr="00FF4DA0">
              <w:rPr>
                <w:b/>
                <w:bCs/>
                <w:i/>
                <w:iCs/>
                <w:color w:val="040404"/>
                <w:sz w:val="22"/>
                <w:szCs w:val="22"/>
              </w:rPr>
              <w:t>d)</w:t>
            </w:r>
            <w:r w:rsidRPr="00FF4DA0">
              <w:rPr>
                <w:color w:val="040404"/>
                <w:sz w:val="22"/>
                <w:szCs w:val="22"/>
              </w:rPr>
              <w:t> все, перечисленное выше.</w:t>
            </w:r>
          </w:p>
          <w:p w14:paraId="36EBCEAA" w14:textId="77777777" w:rsidR="008B5260" w:rsidRPr="00FF4DA0" w:rsidRDefault="008B5260" w:rsidP="00466CCC">
            <w:pPr>
              <w:shd w:val="clear" w:color="auto" w:fill="FFFFFF"/>
              <w:rPr>
                <w:i/>
                <w:color w:val="000000"/>
              </w:rPr>
            </w:pPr>
          </w:p>
        </w:tc>
      </w:tr>
      <w:tr w:rsidR="008B5260" w14:paraId="314E86F4" w14:textId="77777777" w:rsidTr="00B60792">
        <w:tc>
          <w:tcPr>
            <w:tcW w:w="14560" w:type="dxa"/>
          </w:tcPr>
          <w:p w14:paraId="0F971007" w14:textId="77777777" w:rsidR="008B5260" w:rsidRDefault="00E12429">
            <w:pPr>
              <w:widowControl w:val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Этап 3.5. Систематизация знаний и умений</w:t>
            </w:r>
          </w:p>
        </w:tc>
      </w:tr>
      <w:tr w:rsidR="008B5260" w14:paraId="7A4A4507" w14:textId="77777777" w:rsidTr="00B60792">
        <w:tc>
          <w:tcPr>
            <w:tcW w:w="14560" w:type="dxa"/>
          </w:tcPr>
          <w:p w14:paraId="2C9C1123" w14:textId="77777777" w:rsidR="008B5260" w:rsidRDefault="00E12429">
            <w:pPr>
              <w:widowControl w:val="0"/>
              <w:rPr>
                <w:i/>
                <w:color w:val="000000"/>
              </w:rPr>
            </w:pPr>
            <w:r>
              <w:rPr>
                <w:i/>
              </w:rPr>
              <w:lastRenderedPageBreak/>
              <w:t>Подберите учебные задания на выявление связи изученной на уроке темы с освоенным ранее материалом/другими предметами</w:t>
            </w:r>
          </w:p>
        </w:tc>
      </w:tr>
      <w:tr w:rsidR="008B5260" w14:paraId="6193BFEF" w14:textId="77777777" w:rsidTr="00B60792">
        <w:trPr>
          <w:trHeight w:val="1928"/>
        </w:trPr>
        <w:tc>
          <w:tcPr>
            <w:tcW w:w="14560" w:type="dxa"/>
            <w:tcBorders>
              <w:bottom w:val="single" w:sz="4" w:space="0" w:color="000000" w:themeColor="text1"/>
            </w:tcBorders>
          </w:tcPr>
          <w:p w14:paraId="0E470B2B" w14:textId="77777777" w:rsidR="008B5260" w:rsidRDefault="008B5260">
            <w:pPr>
              <w:widowControl w:val="0"/>
              <w:rPr>
                <w:i/>
              </w:rPr>
            </w:pPr>
          </w:p>
          <w:p w14:paraId="139D2A9F" w14:textId="48395398" w:rsidR="00C262A6" w:rsidRPr="00476E79" w:rsidRDefault="00C262A6" w:rsidP="00C262A6">
            <w:pPr>
              <w:spacing w:before="100" w:beforeAutospacing="1" w:after="100" w:afterAutospacing="1"/>
            </w:pPr>
            <w:r w:rsidRPr="00476E79">
              <w:t>Прочитайте приведенный ниже текст, каждое положение которого отмечено буквой.</w:t>
            </w:r>
          </w:p>
          <w:p w14:paraId="2A735C50" w14:textId="383B74D8" w:rsidR="00C262A6" w:rsidRPr="00476E79" w:rsidRDefault="00C262A6" w:rsidP="00C262A6">
            <w:pPr>
              <w:spacing w:before="100" w:beforeAutospacing="1" w:after="100" w:afterAutospacing="1"/>
            </w:pPr>
            <w:r>
              <w:t>(А) В 2023</w:t>
            </w:r>
            <w:r w:rsidRPr="00476E79">
              <w:t xml:space="preserve"> году результаты опроса общественного мнения показали, что 74% опрошенных в выборе профессии ориентируются на ее доходность. (Б</w:t>
            </w:r>
            <w:proofErr w:type="gramStart"/>
            <w:r w:rsidRPr="00476E79">
              <w:t>) По нашему мнению</w:t>
            </w:r>
            <w:proofErr w:type="gramEnd"/>
            <w:r w:rsidRPr="00476E79">
              <w:t>, этот факт наносит серьезный ущерб важным для общественного развития профессиям, которые, однако, не являются высокодоходными. (В) Наиболее важно в условиях современного мира, как нам кажется, повысить престижность и доходность профессии ученого.</w:t>
            </w:r>
          </w:p>
          <w:p w14:paraId="26A934F7" w14:textId="77777777" w:rsidR="00C262A6" w:rsidRPr="00476E79" w:rsidRDefault="00C262A6" w:rsidP="00C262A6">
            <w:pPr>
              <w:spacing w:before="100" w:beforeAutospacing="1" w:after="100" w:afterAutospacing="1"/>
            </w:pPr>
            <w:r w:rsidRPr="00476E79">
              <w:t>Определите, какие положения текста</w:t>
            </w:r>
          </w:p>
          <w:p w14:paraId="754EAF94" w14:textId="3E327802" w:rsidR="00C262A6" w:rsidRPr="00476E79" w:rsidRDefault="00C262A6" w:rsidP="00C262A6">
            <w:pPr>
              <w:spacing w:before="100" w:beforeAutospacing="1" w:after="100" w:afterAutospacing="1"/>
            </w:pPr>
            <w:r w:rsidRPr="00476E79">
              <w:t> 1)  отражают факты</w:t>
            </w:r>
          </w:p>
          <w:p w14:paraId="66B2BC65" w14:textId="77777777" w:rsidR="00C262A6" w:rsidRPr="00476E79" w:rsidRDefault="00C262A6" w:rsidP="00C262A6">
            <w:pPr>
              <w:spacing w:before="100" w:beforeAutospacing="1" w:after="100" w:afterAutospacing="1"/>
            </w:pPr>
            <w:r w:rsidRPr="00476E79">
              <w:t>2)  выражают мнения</w:t>
            </w:r>
          </w:p>
          <w:p w14:paraId="56841A35" w14:textId="0E483B95" w:rsidR="008B5260" w:rsidRPr="00B60792" w:rsidRDefault="00C262A6" w:rsidP="00B60792">
            <w:pPr>
              <w:spacing w:before="100" w:beforeAutospacing="1" w:after="100" w:afterAutospacing="1"/>
            </w:pPr>
            <w:r w:rsidRPr="00476E79">
              <w:t> Запишите в таблицу цифры, обозначающие характер соответствующих положений.</w:t>
            </w:r>
          </w:p>
          <w:p w14:paraId="24EE35D4" w14:textId="77777777" w:rsidR="008B5260" w:rsidRDefault="008B5260">
            <w:pPr>
              <w:widowControl w:val="0"/>
              <w:rPr>
                <w:i/>
              </w:rPr>
            </w:pPr>
          </w:p>
        </w:tc>
      </w:tr>
      <w:tr w:rsidR="008B5260" w14:paraId="696CC966" w14:textId="77777777" w:rsidTr="00B60792">
        <w:tc>
          <w:tcPr>
            <w:tcW w:w="14560" w:type="dxa"/>
            <w:shd w:val="clear" w:color="F2F2F2" w:fill="C6D9F1" w:themeFill="text2" w:themeFillTint="33"/>
          </w:tcPr>
          <w:p w14:paraId="7C371D52" w14:textId="77777777" w:rsidR="008B5260" w:rsidRDefault="00E12429">
            <w:pPr>
              <w:widowControl w:val="0"/>
              <w:rPr>
                <w:b/>
                <w:color w:val="000000"/>
              </w:rPr>
            </w:pPr>
            <w:r>
              <w:rPr>
                <w:b/>
                <w:color w:val="1F497D" w:themeColor="text2"/>
              </w:rPr>
              <w:t>БЛОК 4. Проверка приобретенных знаний, умений и навыков</w:t>
            </w:r>
          </w:p>
        </w:tc>
      </w:tr>
      <w:tr w:rsidR="008B5260" w14:paraId="325BAA2C" w14:textId="77777777" w:rsidTr="00B60792">
        <w:tc>
          <w:tcPr>
            <w:tcW w:w="14560" w:type="dxa"/>
          </w:tcPr>
          <w:p w14:paraId="0D773C94" w14:textId="77777777" w:rsidR="008B5260" w:rsidRDefault="00E12429">
            <w:pPr>
              <w:widowControl w:val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Этап 4.1. Диагностика/самодиагностика</w:t>
            </w:r>
          </w:p>
        </w:tc>
      </w:tr>
      <w:tr w:rsidR="008B5260" w14:paraId="5CB16309" w14:textId="77777777" w:rsidTr="00B60792">
        <w:tc>
          <w:tcPr>
            <w:tcW w:w="14560" w:type="dxa"/>
          </w:tcPr>
          <w:p w14:paraId="019C1A80" w14:textId="77777777" w:rsidR="008B5260" w:rsidRDefault="00E12429">
            <w:pPr>
              <w:rPr>
                <w:i/>
              </w:rPr>
            </w:pPr>
            <w:r>
              <w:rPr>
                <w:i/>
                <w:color w:val="000000"/>
              </w:rPr>
              <w:t>Укажите формы организации и поддержки самостоятельной учебной деятельности ученика, критерии оценивания</w:t>
            </w:r>
          </w:p>
        </w:tc>
      </w:tr>
      <w:tr w:rsidR="008B5260" w14:paraId="26DE3DA7" w14:textId="77777777" w:rsidTr="00B60792">
        <w:trPr>
          <w:trHeight w:val="985"/>
        </w:trPr>
        <w:tc>
          <w:tcPr>
            <w:tcW w:w="14560" w:type="dxa"/>
          </w:tcPr>
          <w:p w14:paraId="26D2E8BC" w14:textId="77777777" w:rsidR="008B5260" w:rsidRDefault="00FE0B8C" w:rsidP="00476E79">
            <w:pPr>
              <w:pStyle w:val="af9"/>
              <w:shd w:val="clear" w:color="auto" w:fill="F8FCFF"/>
              <w:spacing w:before="0" w:beforeAutospacing="0"/>
              <w:jc w:val="both"/>
              <w:rPr>
                <w:i/>
                <w:color w:val="000000"/>
              </w:rPr>
            </w:pPr>
            <w:r>
              <w:rPr>
                <w:i/>
                <w:color w:val="000000"/>
              </w:rPr>
              <w:t xml:space="preserve">Индивидуальная форма работы. Выполнение заданий в рабочем </w:t>
            </w:r>
            <w:r w:rsidR="00C262A6">
              <w:rPr>
                <w:i/>
                <w:color w:val="000000"/>
              </w:rPr>
              <w:t>листе</w:t>
            </w:r>
          </w:p>
          <w:p w14:paraId="5915923B" w14:textId="77777777" w:rsidR="00C262A6" w:rsidRPr="008C3CD8" w:rsidRDefault="00C262A6" w:rsidP="00C262A6">
            <w:pPr>
              <w:pStyle w:val="af1"/>
              <w:numPr>
                <w:ilvl w:val="0"/>
                <w:numId w:val="23"/>
              </w:numPr>
              <w:ind w:left="180" w:hanging="180"/>
              <w:contextualSpacing/>
              <w:jc w:val="both"/>
              <w:rPr>
                <w:rFonts w:ascii="Times New Roman" w:hAnsi="Times New Roman"/>
              </w:rPr>
            </w:pPr>
            <w:r w:rsidRPr="008C3CD8">
              <w:rPr>
                <w:rFonts w:ascii="Times New Roman" w:hAnsi="Times New Roman"/>
              </w:rPr>
              <w:t>Род трудовой деятельности, требующий специальных знаний и опыта и обеспечивающий условия существования человека, называется:</w:t>
            </w:r>
          </w:p>
          <w:p w14:paraId="2B97CF6E" w14:textId="77777777" w:rsidR="00C262A6" w:rsidRPr="008C3CD8" w:rsidRDefault="00C262A6" w:rsidP="00C262A6">
            <w:pPr>
              <w:jc w:val="both"/>
            </w:pPr>
            <w:r>
              <w:t xml:space="preserve">         </w:t>
            </w:r>
            <w:r w:rsidRPr="008C3CD8">
              <w:t xml:space="preserve">А) </w:t>
            </w:r>
            <w:proofErr w:type="gramStart"/>
            <w:r w:rsidRPr="008C3CD8">
              <w:t xml:space="preserve">специальность;   </w:t>
            </w:r>
            <w:proofErr w:type="gramEnd"/>
            <w:r w:rsidRPr="008C3CD8">
              <w:t xml:space="preserve">                    </w:t>
            </w:r>
            <w:r>
              <w:t xml:space="preserve">   </w:t>
            </w:r>
            <w:r w:rsidRPr="008C3CD8">
              <w:t xml:space="preserve">Б) квалификация;               </w:t>
            </w:r>
            <w:r>
              <w:t xml:space="preserve">         </w:t>
            </w:r>
            <w:r w:rsidRPr="008C3CD8">
              <w:t>В) профессия.</w:t>
            </w:r>
          </w:p>
          <w:p w14:paraId="79FD7B4F" w14:textId="77777777" w:rsidR="00C262A6" w:rsidRPr="00A54245" w:rsidRDefault="00C262A6" w:rsidP="00C262A6">
            <w:pPr>
              <w:jc w:val="both"/>
              <w:rPr>
                <w:b/>
                <w:sz w:val="20"/>
              </w:rPr>
            </w:pPr>
          </w:p>
          <w:p w14:paraId="0C70896D" w14:textId="77777777" w:rsidR="00C262A6" w:rsidRPr="008C3CD8" w:rsidRDefault="00C262A6" w:rsidP="00C262A6">
            <w:pPr>
              <w:jc w:val="both"/>
            </w:pPr>
            <w:r>
              <w:rPr>
                <w:b/>
              </w:rPr>
              <w:t>2</w:t>
            </w:r>
            <w:r w:rsidRPr="008C3CD8">
              <w:rPr>
                <w:b/>
              </w:rPr>
              <w:t>.</w:t>
            </w:r>
            <w:r w:rsidRPr="008C3CD8">
              <w:t xml:space="preserve"> Признаки, по которым строится классификация профессий:</w:t>
            </w:r>
          </w:p>
          <w:p w14:paraId="5454DAA9" w14:textId="77777777" w:rsidR="00C262A6" w:rsidRPr="008C3CD8" w:rsidRDefault="00C262A6" w:rsidP="00C262A6">
            <w:pPr>
              <w:jc w:val="both"/>
            </w:pPr>
            <w:r>
              <w:t xml:space="preserve">         </w:t>
            </w:r>
            <w:r w:rsidRPr="008C3CD8">
              <w:t xml:space="preserve">А) место </w:t>
            </w:r>
            <w:proofErr w:type="gramStart"/>
            <w:r w:rsidRPr="008C3CD8">
              <w:t xml:space="preserve">труда;   </w:t>
            </w:r>
            <w:proofErr w:type="gramEnd"/>
            <w:r w:rsidRPr="008C3CD8">
              <w:t xml:space="preserve">           </w:t>
            </w:r>
            <w:r>
              <w:t xml:space="preserve">                </w:t>
            </w:r>
            <w:r w:rsidRPr="008C3CD8">
              <w:t xml:space="preserve">В) орудия труда;                    </w:t>
            </w:r>
            <w:r>
              <w:t xml:space="preserve">      </w:t>
            </w:r>
            <w:r w:rsidRPr="008C3CD8">
              <w:t>Д) задачи труда;</w:t>
            </w:r>
          </w:p>
          <w:p w14:paraId="56556AD9" w14:textId="77777777" w:rsidR="00C262A6" w:rsidRPr="008C3CD8" w:rsidRDefault="00C262A6" w:rsidP="00C262A6">
            <w:pPr>
              <w:jc w:val="both"/>
            </w:pPr>
            <w:r>
              <w:t xml:space="preserve">         </w:t>
            </w:r>
            <w:r w:rsidRPr="008C3CD8">
              <w:t xml:space="preserve">Б) предмет </w:t>
            </w:r>
            <w:proofErr w:type="gramStart"/>
            <w:r w:rsidRPr="008C3CD8">
              <w:t xml:space="preserve">труда;   </w:t>
            </w:r>
            <w:proofErr w:type="gramEnd"/>
            <w:r w:rsidRPr="008C3CD8">
              <w:t xml:space="preserve">       </w:t>
            </w:r>
            <w:r>
              <w:t xml:space="preserve">               </w:t>
            </w:r>
            <w:r w:rsidRPr="008C3CD8">
              <w:t xml:space="preserve"> Г) цель труда;                        </w:t>
            </w:r>
            <w:r>
              <w:t xml:space="preserve">       </w:t>
            </w:r>
            <w:r w:rsidRPr="008C3CD8">
              <w:t>Е) условия труда.</w:t>
            </w:r>
          </w:p>
          <w:p w14:paraId="25F0DE6D" w14:textId="77777777" w:rsidR="00C262A6" w:rsidRPr="00A54245" w:rsidRDefault="00C262A6" w:rsidP="00C262A6">
            <w:pPr>
              <w:jc w:val="both"/>
              <w:rPr>
                <w:b/>
                <w:sz w:val="20"/>
              </w:rPr>
            </w:pPr>
          </w:p>
          <w:p w14:paraId="2491BC0A" w14:textId="77777777" w:rsidR="00C262A6" w:rsidRPr="008C3CD8" w:rsidRDefault="00C262A6" w:rsidP="00C262A6">
            <w:pPr>
              <w:jc w:val="both"/>
            </w:pPr>
            <w:r>
              <w:rPr>
                <w:b/>
              </w:rPr>
              <w:t>3</w:t>
            </w:r>
            <w:r w:rsidRPr="008C3CD8">
              <w:rPr>
                <w:b/>
              </w:rPr>
              <w:t>.</w:t>
            </w:r>
            <w:r w:rsidRPr="008C3CD8">
              <w:t xml:space="preserve"> Профессия «летчик-испытатель» относится к типу:</w:t>
            </w:r>
          </w:p>
          <w:p w14:paraId="05E78734" w14:textId="77777777" w:rsidR="00C262A6" w:rsidRPr="008C3CD8" w:rsidRDefault="00C262A6" w:rsidP="00C262A6">
            <w:pPr>
              <w:jc w:val="both"/>
            </w:pPr>
            <w:r>
              <w:t xml:space="preserve">         </w:t>
            </w:r>
            <w:r w:rsidRPr="008C3CD8">
              <w:t xml:space="preserve">А) человек – </w:t>
            </w:r>
            <w:proofErr w:type="gramStart"/>
            <w:r w:rsidRPr="008C3CD8">
              <w:t xml:space="preserve">человек;   </w:t>
            </w:r>
            <w:proofErr w:type="gramEnd"/>
            <w:r w:rsidRPr="008C3CD8">
              <w:t xml:space="preserve">                           </w:t>
            </w:r>
            <w:r>
              <w:t xml:space="preserve">        </w:t>
            </w:r>
            <w:r w:rsidRPr="008C3CD8">
              <w:t>В) человек – техника;</w:t>
            </w:r>
          </w:p>
          <w:p w14:paraId="1E3A98E1" w14:textId="77777777" w:rsidR="00C262A6" w:rsidRPr="008C3CD8" w:rsidRDefault="00C262A6" w:rsidP="00C262A6">
            <w:pPr>
              <w:jc w:val="both"/>
            </w:pPr>
            <w:r>
              <w:t xml:space="preserve">         </w:t>
            </w:r>
            <w:r w:rsidRPr="008C3CD8">
              <w:t xml:space="preserve">Б) человек – знаковая </w:t>
            </w:r>
            <w:proofErr w:type="gramStart"/>
            <w:r w:rsidRPr="008C3CD8">
              <w:t xml:space="preserve">система;   </w:t>
            </w:r>
            <w:proofErr w:type="gramEnd"/>
            <w:r w:rsidRPr="008C3CD8">
              <w:t xml:space="preserve">          </w:t>
            </w:r>
            <w:r>
              <w:t xml:space="preserve">      </w:t>
            </w:r>
            <w:r w:rsidRPr="008C3CD8">
              <w:t xml:space="preserve">   Г) человек – природа.</w:t>
            </w:r>
          </w:p>
          <w:p w14:paraId="4907B20D" w14:textId="77777777" w:rsidR="00C262A6" w:rsidRPr="00A54245" w:rsidRDefault="00C262A6" w:rsidP="00C262A6">
            <w:pPr>
              <w:jc w:val="both"/>
              <w:rPr>
                <w:b/>
                <w:sz w:val="20"/>
              </w:rPr>
            </w:pPr>
          </w:p>
          <w:p w14:paraId="47466D0C" w14:textId="77777777" w:rsidR="00C262A6" w:rsidRPr="008C3CD8" w:rsidRDefault="00C262A6" w:rsidP="00C262A6">
            <w:pPr>
              <w:jc w:val="both"/>
            </w:pPr>
            <w:r>
              <w:rPr>
                <w:b/>
              </w:rPr>
              <w:lastRenderedPageBreak/>
              <w:t>4</w:t>
            </w:r>
            <w:r w:rsidRPr="008C3CD8">
              <w:rPr>
                <w:b/>
              </w:rPr>
              <w:t>.</w:t>
            </w:r>
            <w:r w:rsidRPr="008C3CD8">
              <w:t xml:space="preserve"> Соотнеси профессии и условия труда:</w:t>
            </w:r>
          </w:p>
          <w:tbl>
            <w:tblPr>
              <w:tblStyle w:val="af3"/>
              <w:tblW w:w="9900" w:type="dxa"/>
              <w:tblLook w:val="04A0" w:firstRow="1" w:lastRow="0" w:firstColumn="1" w:lastColumn="0" w:noHBand="0" w:noVBand="1"/>
            </w:tblPr>
            <w:tblGrid>
              <w:gridCol w:w="4860"/>
              <w:gridCol w:w="5040"/>
            </w:tblGrid>
            <w:tr w:rsidR="00C262A6" w:rsidRPr="008C3CD8" w14:paraId="1D0242D0" w14:textId="77777777" w:rsidTr="00867782">
              <w:tc>
                <w:tcPr>
                  <w:tcW w:w="4860" w:type="dxa"/>
                </w:tcPr>
                <w:p w14:paraId="73D23468" w14:textId="77777777" w:rsidR="00C262A6" w:rsidRPr="008C3CD8" w:rsidRDefault="00C262A6" w:rsidP="00C262A6">
                  <w:r w:rsidRPr="008C3CD8">
                    <w:rPr>
                      <w:b/>
                    </w:rPr>
                    <w:t>1.</w:t>
                  </w:r>
                  <w:r w:rsidRPr="008C3CD8">
                    <w:t xml:space="preserve"> Труд в условиях бытового микроклимата</w:t>
                  </w:r>
                </w:p>
              </w:tc>
              <w:tc>
                <w:tcPr>
                  <w:tcW w:w="5040" w:type="dxa"/>
                </w:tcPr>
                <w:p w14:paraId="62316BD2" w14:textId="77777777" w:rsidR="00C262A6" w:rsidRPr="008C3CD8" w:rsidRDefault="00C262A6" w:rsidP="00C262A6">
                  <w:r w:rsidRPr="008C3CD8">
                    <w:rPr>
                      <w:b/>
                    </w:rPr>
                    <w:t>А.</w:t>
                  </w:r>
                  <w:r w:rsidRPr="008C3CD8">
                    <w:t xml:space="preserve"> Актер, водолаз, космонавт, монтажник</w:t>
                  </w:r>
                </w:p>
              </w:tc>
            </w:tr>
            <w:tr w:rsidR="00C262A6" w:rsidRPr="008C3CD8" w14:paraId="3226E92C" w14:textId="77777777" w:rsidTr="00867782">
              <w:tc>
                <w:tcPr>
                  <w:tcW w:w="4860" w:type="dxa"/>
                </w:tcPr>
                <w:p w14:paraId="7AC9F223" w14:textId="77777777" w:rsidR="00C262A6" w:rsidRPr="008C3CD8" w:rsidRDefault="00C262A6" w:rsidP="00C262A6">
                  <w:r w:rsidRPr="008C3CD8">
                    <w:rPr>
                      <w:b/>
                    </w:rPr>
                    <w:t>2.</w:t>
                  </w:r>
                  <w:r w:rsidRPr="008C3CD8">
                    <w:t xml:space="preserve"> Труд на открытом воздухе</w:t>
                  </w:r>
                </w:p>
              </w:tc>
              <w:tc>
                <w:tcPr>
                  <w:tcW w:w="5040" w:type="dxa"/>
                </w:tcPr>
                <w:p w14:paraId="305B1AFB" w14:textId="77777777" w:rsidR="00C262A6" w:rsidRPr="008C3CD8" w:rsidRDefault="00C262A6" w:rsidP="00C262A6">
                  <w:r w:rsidRPr="008C3CD8">
                    <w:rPr>
                      <w:b/>
                    </w:rPr>
                    <w:t>Б.</w:t>
                  </w:r>
                  <w:r w:rsidRPr="008C3CD8">
                    <w:t xml:space="preserve"> Продавец, преподаватель, врач, юрист</w:t>
                  </w:r>
                </w:p>
              </w:tc>
            </w:tr>
            <w:tr w:rsidR="00C262A6" w:rsidRPr="008C3CD8" w14:paraId="15871920" w14:textId="77777777" w:rsidTr="00867782">
              <w:tc>
                <w:tcPr>
                  <w:tcW w:w="4860" w:type="dxa"/>
                </w:tcPr>
                <w:p w14:paraId="19CC1C98" w14:textId="77777777" w:rsidR="00C262A6" w:rsidRPr="008C3CD8" w:rsidRDefault="00C262A6" w:rsidP="00C262A6">
                  <w:r w:rsidRPr="008C3CD8">
                    <w:rPr>
                      <w:b/>
                    </w:rPr>
                    <w:t>3.</w:t>
                  </w:r>
                  <w:r w:rsidRPr="008C3CD8">
                    <w:t xml:space="preserve"> Труд в необычных условиях</w:t>
                  </w:r>
                </w:p>
              </w:tc>
              <w:tc>
                <w:tcPr>
                  <w:tcW w:w="5040" w:type="dxa"/>
                </w:tcPr>
                <w:p w14:paraId="4671C45E" w14:textId="77777777" w:rsidR="00C262A6" w:rsidRPr="008C3CD8" w:rsidRDefault="00C262A6" w:rsidP="00C262A6">
                  <w:r w:rsidRPr="008C3CD8">
                    <w:rPr>
                      <w:b/>
                    </w:rPr>
                    <w:t>В.</w:t>
                  </w:r>
                  <w:r w:rsidRPr="008C3CD8">
                    <w:t xml:space="preserve"> Бухгалтер, экономист, секретарь-референт</w:t>
                  </w:r>
                </w:p>
              </w:tc>
            </w:tr>
            <w:tr w:rsidR="00C262A6" w:rsidRPr="008C3CD8" w14:paraId="7D3C2A23" w14:textId="77777777" w:rsidTr="00867782">
              <w:tc>
                <w:tcPr>
                  <w:tcW w:w="4860" w:type="dxa"/>
                </w:tcPr>
                <w:p w14:paraId="7ADBA555" w14:textId="77777777" w:rsidR="00C262A6" w:rsidRPr="008C3CD8" w:rsidRDefault="00C262A6" w:rsidP="00C262A6">
                  <w:r w:rsidRPr="008C3CD8">
                    <w:rPr>
                      <w:b/>
                    </w:rPr>
                    <w:t>4.</w:t>
                  </w:r>
                  <w:r w:rsidRPr="008C3CD8">
                    <w:t xml:space="preserve"> Труд с моральной ответственностью</w:t>
                  </w:r>
                </w:p>
              </w:tc>
              <w:tc>
                <w:tcPr>
                  <w:tcW w:w="5040" w:type="dxa"/>
                </w:tcPr>
                <w:p w14:paraId="57629D5F" w14:textId="77777777" w:rsidR="00C262A6" w:rsidRPr="008C3CD8" w:rsidRDefault="00C262A6" w:rsidP="00C262A6">
                  <w:r w:rsidRPr="008C3CD8">
                    <w:rPr>
                      <w:b/>
                    </w:rPr>
                    <w:t>Г.</w:t>
                  </w:r>
                  <w:r w:rsidRPr="008C3CD8">
                    <w:t xml:space="preserve"> Агроном, пастух, лесник, пчеловод</w:t>
                  </w:r>
                </w:p>
              </w:tc>
            </w:tr>
          </w:tbl>
          <w:p w14:paraId="08297EBF" w14:textId="77777777" w:rsidR="00C262A6" w:rsidRPr="008C3CD8" w:rsidRDefault="00C262A6" w:rsidP="00C262A6">
            <w:pPr>
              <w:jc w:val="center"/>
              <w:rPr>
                <w:sz w:val="28"/>
              </w:rPr>
            </w:pPr>
            <w:r w:rsidRPr="008C3CD8">
              <w:rPr>
                <w:sz w:val="28"/>
              </w:rPr>
              <w:t>1. ______       2. ______       3. ______       4. ______</w:t>
            </w:r>
          </w:p>
          <w:p w14:paraId="3AF02CF2" w14:textId="77777777" w:rsidR="00C262A6" w:rsidRPr="00A54245" w:rsidRDefault="00C262A6" w:rsidP="00C262A6">
            <w:pPr>
              <w:jc w:val="both"/>
              <w:rPr>
                <w:b/>
                <w:sz w:val="20"/>
              </w:rPr>
            </w:pPr>
          </w:p>
          <w:p w14:paraId="2AF9054D" w14:textId="77777777" w:rsidR="00C262A6" w:rsidRPr="008C3CD8" w:rsidRDefault="00C262A6" w:rsidP="00C262A6">
            <w:pPr>
              <w:jc w:val="both"/>
            </w:pPr>
            <w:r>
              <w:rPr>
                <w:b/>
              </w:rPr>
              <w:t>5</w:t>
            </w:r>
            <w:r w:rsidRPr="008C3CD8">
              <w:rPr>
                <w:b/>
              </w:rPr>
              <w:t>.</w:t>
            </w:r>
            <w:r w:rsidRPr="008C3CD8">
              <w:t xml:space="preserve"> Соотнеси термины и определения:</w:t>
            </w:r>
          </w:p>
          <w:tbl>
            <w:tblPr>
              <w:tblStyle w:val="af3"/>
              <w:tblW w:w="9900" w:type="dxa"/>
              <w:tblLook w:val="04A0" w:firstRow="1" w:lastRow="0" w:firstColumn="1" w:lastColumn="0" w:noHBand="0" w:noVBand="1"/>
            </w:tblPr>
            <w:tblGrid>
              <w:gridCol w:w="2520"/>
              <w:gridCol w:w="7380"/>
            </w:tblGrid>
            <w:tr w:rsidR="00C262A6" w:rsidRPr="008C3CD8" w14:paraId="0ADAFD05" w14:textId="77777777" w:rsidTr="00867782">
              <w:tc>
                <w:tcPr>
                  <w:tcW w:w="2520" w:type="dxa"/>
                </w:tcPr>
                <w:p w14:paraId="2E4D1618" w14:textId="77777777" w:rsidR="00C262A6" w:rsidRPr="008C3CD8" w:rsidRDefault="00C262A6" w:rsidP="00C262A6">
                  <w:pPr>
                    <w:jc w:val="both"/>
                  </w:pPr>
                  <w:r w:rsidRPr="008C3CD8">
                    <w:rPr>
                      <w:b/>
                    </w:rPr>
                    <w:t>1.</w:t>
                  </w:r>
                  <w:r>
                    <w:t xml:space="preserve"> Интерес</w:t>
                  </w:r>
                </w:p>
              </w:tc>
              <w:tc>
                <w:tcPr>
                  <w:tcW w:w="7380" w:type="dxa"/>
                </w:tcPr>
                <w:p w14:paraId="5E555642" w14:textId="77777777" w:rsidR="00C262A6" w:rsidRPr="008C3CD8" w:rsidRDefault="00C262A6" w:rsidP="00C262A6">
                  <w:r w:rsidRPr="008C3CD8">
                    <w:rPr>
                      <w:b/>
                    </w:rPr>
                    <w:t>А.</w:t>
                  </w:r>
                  <w:r w:rsidRPr="008C3CD8">
                    <w:t xml:space="preserve"> Индивидуальные особенности личности, обеспечивающие успех в деятельности</w:t>
                  </w:r>
                </w:p>
              </w:tc>
            </w:tr>
            <w:tr w:rsidR="00C262A6" w:rsidRPr="008C3CD8" w14:paraId="2F3771EE" w14:textId="77777777" w:rsidTr="00867782">
              <w:tc>
                <w:tcPr>
                  <w:tcW w:w="2520" w:type="dxa"/>
                </w:tcPr>
                <w:p w14:paraId="0E295088" w14:textId="77777777" w:rsidR="00C262A6" w:rsidRPr="008C3CD8" w:rsidRDefault="00C262A6" w:rsidP="00C262A6">
                  <w:pPr>
                    <w:jc w:val="both"/>
                  </w:pPr>
                  <w:r w:rsidRPr="008C3CD8">
                    <w:rPr>
                      <w:b/>
                    </w:rPr>
                    <w:t>2.</w:t>
                  </w:r>
                  <w:r w:rsidRPr="008C3CD8">
                    <w:t xml:space="preserve"> Склонность</w:t>
                  </w:r>
                </w:p>
              </w:tc>
              <w:tc>
                <w:tcPr>
                  <w:tcW w:w="7380" w:type="dxa"/>
                </w:tcPr>
                <w:p w14:paraId="62032F38" w14:textId="77777777" w:rsidR="00C262A6" w:rsidRPr="008C3CD8" w:rsidRDefault="00C262A6" w:rsidP="00C262A6">
                  <w:r w:rsidRPr="008C3CD8">
                    <w:rPr>
                      <w:b/>
                    </w:rPr>
                    <w:t>Б.</w:t>
                  </w:r>
                  <w:r w:rsidRPr="008C3CD8">
                    <w:t xml:space="preserve"> То, что побуждает человека к деятельности</w:t>
                  </w:r>
                </w:p>
              </w:tc>
            </w:tr>
            <w:tr w:rsidR="00C262A6" w:rsidRPr="008C3CD8" w14:paraId="38B07247" w14:textId="77777777" w:rsidTr="00867782">
              <w:tc>
                <w:tcPr>
                  <w:tcW w:w="2520" w:type="dxa"/>
                </w:tcPr>
                <w:p w14:paraId="7D1A713A" w14:textId="77777777" w:rsidR="00C262A6" w:rsidRPr="008C3CD8" w:rsidRDefault="00C262A6" w:rsidP="00C262A6">
                  <w:pPr>
                    <w:jc w:val="both"/>
                  </w:pPr>
                  <w:r w:rsidRPr="008C3CD8">
                    <w:rPr>
                      <w:b/>
                    </w:rPr>
                    <w:t>3.</w:t>
                  </w:r>
                  <w:r w:rsidRPr="008C3CD8">
                    <w:t xml:space="preserve"> Способности</w:t>
                  </w:r>
                </w:p>
              </w:tc>
              <w:tc>
                <w:tcPr>
                  <w:tcW w:w="7380" w:type="dxa"/>
                </w:tcPr>
                <w:p w14:paraId="7A76BFFE" w14:textId="77777777" w:rsidR="00C262A6" w:rsidRPr="008C3CD8" w:rsidRDefault="00C262A6" w:rsidP="00C262A6">
                  <w:r w:rsidRPr="008C3CD8">
                    <w:rPr>
                      <w:b/>
                    </w:rPr>
                    <w:t>В.</w:t>
                  </w:r>
                  <w:r w:rsidRPr="008C3CD8">
                    <w:t xml:space="preserve"> Эмоционально окрашенное отношение человека к определенному виду деятельности</w:t>
                  </w:r>
                </w:p>
              </w:tc>
            </w:tr>
            <w:tr w:rsidR="00C262A6" w:rsidRPr="008C3CD8" w14:paraId="6AE633A1" w14:textId="77777777" w:rsidTr="00867782">
              <w:tc>
                <w:tcPr>
                  <w:tcW w:w="2520" w:type="dxa"/>
                </w:tcPr>
                <w:p w14:paraId="641CE322" w14:textId="77777777" w:rsidR="00C262A6" w:rsidRPr="008C3CD8" w:rsidRDefault="00C262A6" w:rsidP="00C262A6">
                  <w:pPr>
                    <w:jc w:val="both"/>
                  </w:pPr>
                  <w:r w:rsidRPr="008C3CD8">
                    <w:rPr>
                      <w:b/>
                    </w:rPr>
                    <w:t>4.</w:t>
                  </w:r>
                  <w:r w:rsidRPr="008C3CD8">
                    <w:t xml:space="preserve"> Мотив</w:t>
                  </w:r>
                </w:p>
              </w:tc>
              <w:tc>
                <w:tcPr>
                  <w:tcW w:w="7380" w:type="dxa"/>
                </w:tcPr>
                <w:p w14:paraId="43428B48" w14:textId="77777777" w:rsidR="00C262A6" w:rsidRPr="008C3CD8" w:rsidRDefault="00C262A6" w:rsidP="00C262A6">
                  <w:r w:rsidRPr="008C3CD8">
                    <w:rPr>
                      <w:b/>
                    </w:rPr>
                    <w:t>Г.</w:t>
                  </w:r>
                  <w:r w:rsidRPr="008C3CD8">
                    <w:t xml:space="preserve"> Активное, сознательное, преобразующее отношение к объекту</w:t>
                  </w:r>
                </w:p>
              </w:tc>
            </w:tr>
          </w:tbl>
          <w:p w14:paraId="1C57859A" w14:textId="77777777" w:rsidR="00C262A6" w:rsidRDefault="00C262A6" w:rsidP="00C262A6">
            <w:pPr>
              <w:pStyle w:val="af1"/>
              <w:numPr>
                <w:ilvl w:val="0"/>
                <w:numId w:val="24"/>
              </w:numPr>
              <w:contextualSpacing/>
              <w:jc w:val="center"/>
              <w:rPr>
                <w:rFonts w:ascii="Times New Roman" w:hAnsi="Times New Roman"/>
                <w:sz w:val="28"/>
              </w:rPr>
            </w:pPr>
            <w:r w:rsidRPr="00A54245">
              <w:rPr>
                <w:rFonts w:ascii="Times New Roman" w:hAnsi="Times New Roman"/>
                <w:sz w:val="28"/>
              </w:rPr>
              <w:t>______       2. ______      3. ______       4. ______</w:t>
            </w:r>
          </w:p>
          <w:p w14:paraId="64AD1DD0" w14:textId="77777777" w:rsidR="00C262A6" w:rsidRDefault="00C262A6" w:rsidP="00C262A6">
            <w:pPr>
              <w:jc w:val="center"/>
              <w:rPr>
                <w:b/>
                <w:sz w:val="28"/>
              </w:rPr>
            </w:pPr>
          </w:p>
          <w:p w14:paraId="25CE95E4" w14:textId="77777777" w:rsidR="00C262A6" w:rsidRDefault="00C262A6" w:rsidP="00476E79">
            <w:pPr>
              <w:pStyle w:val="af9"/>
              <w:shd w:val="clear" w:color="auto" w:fill="F8FCFF"/>
              <w:spacing w:before="0" w:beforeAutospacing="0"/>
              <w:jc w:val="both"/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Критерии оценивания:</w:t>
            </w:r>
          </w:p>
          <w:p w14:paraId="0DDB9052" w14:textId="77777777" w:rsidR="00C262A6" w:rsidRDefault="00C262A6" w:rsidP="00476E79">
            <w:pPr>
              <w:pStyle w:val="af9"/>
              <w:shd w:val="clear" w:color="auto" w:fill="F8FCFF"/>
              <w:spacing w:before="0" w:beforeAutospacing="0"/>
              <w:jc w:val="both"/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5 верных -отлично</w:t>
            </w:r>
          </w:p>
          <w:p w14:paraId="44FE34A3" w14:textId="77777777" w:rsidR="00C262A6" w:rsidRDefault="00C262A6" w:rsidP="00476E79">
            <w:pPr>
              <w:pStyle w:val="af9"/>
              <w:shd w:val="clear" w:color="auto" w:fill="F8FCFF"/>
              <w:spacing w:before="0" w:beforeAutospacing="0"/>
              <w:jc w:val="both"/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4 верных -хорошо</w:t>
            </w:r>
          </w:p>
          <w:p w14:paraId="286A3A38" w14:textId="77777777" w:rsidR="00C262A6" w:rsidRDefault="00C262A6" w:rsidP="00476E79">
            <w:pPr>
              <w:pStyle w:val="af9"/>
              <w:shd w:val="clear" w:color="auto" w:fill="F8FCFF"/>
              <w:spacing w:before="0" w:beforeAutospacing="0"/>
              <w:jc w:val="both"/>
              <w:rPr>
                <w:i/>
                <w:color w:val="000000"/>
              </w:rPr>
            </w:pPr>
            <w:r>
              <w:rPr>
                <w:i/>
                <w:color w:val="000000"/>
              </w:rPr>
              <w:t xml:space="preserve">3 верных – удовлетворительно </w:t>
            </w:r>
          </w:p>
          <w:p w14:paraId="1C313580" w14:textId="419FBEDF" w:rsidR="00B60792" w:rsidRDefault="00B60792" w:rsidP="00476E79">
            <w:pPr>
              <w:pStyle w:val="af9"/>
              <w:shd w:val="clear" w:color="auto" w:fill="F8FCFF"/>
              <w:spacing w:before="0" w:beforeAutospacing="0"/>
              <w:jc w:val="both"/>
              <w:rPr>
                <w:i/>
                <w:color w:val="000000"/>
              </w:rPr>
            </w:pPr>
          </w:p>
        </w:tc>
      </w:tr>
      <w:tr w:rsidR="008B5260" w14:paraId="2E81D63E" w14:textId="77777777" w:rsidTr="00B60792">
        <w:tc>
          <w:tcPr>
            <w:tcW w:w="14560" w:type="dxa"/>
            <w:shd w:val="clear" w:color="auto" w:fill="C6D9F1" w:themeFill="text2" w:themeFillTint="33"/>
          </w:tcPr>
          <w:p w14:paraId="36EFF474" w14:textId="77777777" w:rsidR="008B5260" w:rsidRDefault="00E12429">
            <w:pPr>
              <w:widowControl w:val="0"/>
              <w:rPr>
                <w:b/>
                <w:color w:val="000000"/>
              </w:rPr>
            </w:pPr>
            <w:r>
              <w:rPr>
                <w:b/>
                <w:color w:val="1F497D" w:themeColor="text2"/>
              </w:rPr>
              <w:lastRenderedPageBreak/>
              <w:t>БЛОК 5. Подведение итогов, домашнее задание</w:t>
            </w:r>
          </w:p>
        </w:tc>
      </w:tr>
      <w:tr w:rsidR="008B5260" w14:paraId="3FACF22A" w14:textId="77777777" w:rsidTr="00B60792">
        <w:tc>
          <w:tcPr>
            <w:tcW w:w="14560" w:type="dxa"/>
          </w:tcPr>
          <w:p w14:paraId="4604C2AB" w14:textId="77777777" w:rsidR="008B5260" w:rsidRDefault="00E12429">
            <w:pPr>
              <w:widowControl w:val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Этап 5.1. Рефлексия</w:t>
            </w:r>
          </w:p>
        </w:tc>
      </w:tr>
      <w:tr w:rsidR="008B5260" w14:paraId="00ACC9A7" w14:textId="77777777" w:rsidTr="00B60792">
        <w:tc>
          <w:tcPr>
            <w:tcW w:w="14560" w:type="dxa"/>
          </w:tcPr>
          <w:p w14:paraId="68D2F924" w14:textId="77777777" w:rsidR="008B5260" w:rsidRDefault="00E12429">
            <w:pPr>
              <w:widowControl w:val="0"/>
              <w:rPr>
                <w:i/>
                <w:color w:val="000000"/>
              </w:rPr>
            </w:pPr>
            <w:r>
              <w:rPr>
                <w:i/>
              </w:rPr>
              <w:t xml:space="preserve">Введите рекомендации для учителя по организации в классе рефлексии </w:t>
            </w:r>
            <w:r>
              <w:rPr>
                <w:i/>
                <w:color w:val="000000"/>
              </w:rPr>
              <w:t>по достигнутым либо недостигнутым образовательным результатам</w:t>
            </w:r>
          </w:p>
        </w:tc>
      </w:tr>
      <w:tr w:rsidR="008B5260" w14:paraId="28884385" w14:textId="77777777" w:rsidTr="00B60792">
        <w:trPr>
          <w:trHeight w:val="3345"/>
        </w:trPr>
        <w:tc>
          <w:tcPr>
            <w:tcW w:w="14560" w:type="dxa"/>
          </w:tcPr>
          <w:p w14:paraId="7FC0AA89" w14:textId="77777777" w:rsidR="008B5260" w:rsidRDefault="008B5260">
            <w:pPr>
              <w:widowControl w:val="0"/>
              <w:rPr>
                <w:i/>
              </w:rPr>
            </w:pPr>
          </w:p>
          <w:p w14:paraId="1D5B43AE" w14:textId="77777777" w:rsidR="008B5260" w:rsidRDefault="008B5260">
            <w:pPr>
              <w:widowControl w:val="0"/>
              <w:rPr>
                <w:i/>
              </w:rPr>
            </w:pPr>
          </w:p>
          <w:tbl>
            <w:tblPr>
              <w:tblStyle w:val="GridTable4-Accent1"/>
              <w:tblW w:w="16560" w:type="dxa"/>
              <w:tblLook w:val="04A0" w:firstRow="1" w:lastRow="0" w:firstColumn="1" w:lastColumn="0" w:noHBand="0" w:noVBand="1"/>
            </w:tblPr>
            <w:tblGrid>
              <w:gridCol w:w="7400"/>
              <w:gridCol w:w="9160"/>
            </w:tblGrid>
            <w:tr w:rsidR="00C262A6" w:rsidRPr="00C262A6" w14:paraId="46C8EF7A" w14:textId="77777777" w:rsidTr="00C262A6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7400" w:type="dxa"/>
                  <w:hideMark/>
                </w:tcPr>
                <w:p w14:paraId="407D2FD7" w14:textId="77777777" w:rsidR="00C262A6" w:rsidRPr="00C262A6" w:rsidRDefault="00C262A6" w:rsidP="00C262A6">
                  <w:pPr>
                    <w:widowControl w:val="0"/>
                    <w:rPr>
                      <w:i/>
                    </w:rPr>
                  </w:pPr>
                  <w:r w:rsidRPr="00C262A6">
                    <w:rPr>
                      <w:bCs/>
                      <w:i/>
                    </w:rPr>
                    <w:t>1.На уроке я работал</w:t>
                  </w:r>
                  <w:r w:rsidRPr="00C262A6">
                    <w:rPr>
                      <w:bCs/>
                      <w:i/>
                    </w:rPr>
                    <w:br/>
                    <w:t>2.Своей работой на уроке я</w:t>
                  </w:r>
                  <w:r w:rsidRPr="00C262A6">
                    <w:rPr>
                      <w:bCs/>
                      <w:i/>
                    </w:rPr>
                    <w:br/>
                    <w:t>3.Урок для меня показался</w:t>
                  </w:r>
                  <w:r w:rsidRPr="00C262A6">
                    <w:rPr>
                      <w:bCs/>
                      <w:i/>
                    </w:rPr>
                    <w:br/>
                    <w:t>4.За урок я</w:t>
                  </w:r>
                  <w:r w:rsidRPr="00C262A6">
                    <w:rPr>
                      <w:bCs/>
                      <w:i/>
                    </w:rPr>
                    <w:br/>
                    <w:t>5.Мое настроение</w:t>
                  </w:r>
                  <w:r w:rsidRPr="00C262A6">
                    <w:rPr>
                      <w:bCs/>
                      <w:i/>
                    </w:rPr>
                    <w:br/>
                    <w:t>6.Материал урока мне был</w:t>
                  </w:r>
                  <w:r w:rsidRPr="00C262A6">
                    <w:rPr>
                      <w:bCs/>
                      <w:i/>
                    </w:rPr>
                    <w:br/>
                  </w:r>
                </w:p>
              </w:tc>
              <w:tc>
                <w:tcPr>
                  <w:tcW w:w="9160" w:type="dxa"/>
                  <w:hideMark/>
                </w:tcPr>
                <w:p w14:paraId="1DA10EFE" w14:textId="77777777" w:rsidR="00C262A6" w:rsidRPr="00C262A6" w:rsidRDefault="00C262A6" w:rsidP="00C262A6">
                  <w:pPr>
                    <w:widowControl w:val="0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i/>
                    </w:rPr>
                  </w:pPr>
                  <w:r w:rsidRPr="00C262A6">
                    <w:rPr>
                      <w:bCs/>
                      <w:i/>
                    </w:rPr>
                    <w:t>активно / пассивно</w:t>
                  </w:r>
                  <w:r w:rsidRPr="00C262A6">
                    <w:rPr>
                      <w:bCs/>
                      <w:i/>
                    </w:rPr>
                    <w:br/>
                    <w:t>доволен / не доволен</w:t>
                  </w:r>
                  <w:r w:rsidRPr="00C262A6">
                    <w:rPr>
                      <w:bCs/>
                      <w:i/>
                    </w:rPr>
                    <w:br/>
                    <w:t>коротким / длинным</w:t>
                  </w:r>
                  <w:r w:rsidRPr="00C262A6">
                    <w:rPr>
                      <w:bCs/>
                      <w:i/>
                    </w:rPr>
                    <w:br/>
                    <w:t>не устал / устал</w:t>
                  </w:r>
                  <w:r w:rsidRPr="00C262A6">
                    <w:rPr>
                      <w:bCs/>
                      <w:i/>
                    </w:rPr>
                    <w:br/>
                    <w:t>стало лучше / стало хуже</w:t>
                  </w:r>
                  <w:r w:rsidRPr="00C262A6">
                    <w:rPr>
                      <w:bCs/>
                      <w:i/>
                    </w:rPr>
                    <w:br/>
                    <w:t>понятен / не понятен</w:t>
                  </w:r>
                  <w:r w:rsidRPr="00C262A6">
                    <w:rPr>
                      <w:bCs/>
                      <w:i/>
                    </w:rPr>
                    <w:br/>
                    <w:t>полезен / бесполезен</w:t>
                  </w:r>
                  <w:r w:rsidRPr="00C262A6">
                    <w:rPr>
                      <w:bCs/>
                      <w:i/>
                    </w:rPr>
                    <w:br/>
                    <w:t>интересен / скучен</w:t>
                  </w:r>
                </w:p>
              </w:tc>
            </w:tr>
          </w:tbl>
          <w:p w14:paraId="51403D9B" w14:textId="77777777" w:rsidR="008B5260" w:rsidRDefault="008B5260">
            <w:pPr>
              <w:widowControl w:val="0"/>
              <w:rPr>
                <w:i/>
              </w:rPr>
            </w:pPr>
          </w:p>
        </w:tc>
      </w:tr>
      <w:tr w:rsidR="008B5260" w14:paraId="38ACC66B" w14:textId="77777777" w:rsidTr="00B60792">
        <w:tc>
          <w:tcPr>
            <w:tcW w:w="14560" w:type="dxa"/>
          </w:tcPr>
          <w:p w14:paraId="0E93017D" w14:textId="77777777" w:rsidR="008B5260" w:rsidRDefault="00E12429">
            <w:pPr>
              <w:widowControl w:val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Этап 5.2.</w:t>
            </w:r>
            <w:r>
              <w:rPr>
                <w:color w:val="000000"/>
              </w:rPr>
              <w:t xml:space="preserve"> </w:t>
            </w:r>
            <w:r>
              <w:rPr>
                <w:b/>
                <w:color w:val="000000"/>
              </w:rPr>
              <w:t>Домашнее задание</w:t>
            </w:r>
          </w:p>
        </w:tc>
      </w:tr>
      <w:tr w:rsidR="008B5260" w14:paraId="03500717" w14:textId="77777777" w:rsidTr="00B60792">
        <w:trPr>
          <w:trHeight w:val="327"/>
        </w:trPr>
        <w:tc>
          <w:tcPr>
            <w:tcW w:w="14560" w:type="dxa"/>
          </w:tcPr>
          <w:p w14:paraId="4B5E2DDB" w14:textId="77777777" w:rsidR="008B5260" w:rsidRPr="00B60792" w:rsidRDefault="00E12429">
            <w:pPr>
              <w:widowControl w:val="0"/>
              <w:rPr>
                <w:i/>
                <w:color w:val="000000"/>
              </w:rPr>
            </w:pPr>
            <w:r w:rsidRPr="00B60792">
              <w:rPr>
                <w:i/>
              </w:rPr>
              <w:t>Введите рекомендации по домашнему заданию</w:t>
            </w:r>
            <w:r w:rsidRPr="00B60792">
              <w:rPr>
                <w:i/>
                <w:color w:val="000000"/>
              </w:rPr>
              <w:t>.</w:t>
            </w:r>
          </w:p>
          <w:p w14:paraId="4C79823F" w14:textId="77777777" w:rsidR="00C262A6" w:rsidRPr="00B60792" w:rsidRDefault="00C262A6">
            <w:pPr>
              <w:widowControl w:val="0"/>
              <w:rPr>
                <w:b/>
                <w:color w:val="000000"/>
              </w:rPr>
            </w:pPr>
            <w:r w:rsidRPr="00B60792">
              <w:rPr>
                <w:b/>
                <w:color w:val="000000"/>
              </w:rPr>
              <w:t>Дифференцированное домашнее задание</w:t>
            </w:r>
          </w:p>
          <w:p w14:paraId="7B3FA7C6" w14:textId="77777777" w:rsidR="00C262A6" w:rsidRPr="00B60792" w:rsidRDefault="00C262A6" w:rsidP="00C262A6">
            <w:pPr>
              <w:pStyle w:val="af1"/>
              <w:widowControl w:val="0"/>
              <w:numPr>
                <w:ilvl w:val="0"/>
                <w:numId w:val="25"/>
              </w:numPr>
              <w:rPr>
                <w:rFonts w:ascii="Times New Roman" w:hAnsi="Times New Roman"/>
                <w:b/>
                <w:color w:val="000000"/>
              </w:rPr>
            </w:pPr>
            <w:r w:rsidRPr="00B60792">
              <w:rPr>
                <w:rFonts w:ascii="Times New Roman" w:hAnsi="Times New Roman"/>
                <w:b/>
                <w:color w:val="000000"/>
              </w:rPr>
              <w:t>Подготовить сообщение о моей будущей профессии</w:t>
            </w:r>
          </w:p>
          <w:p w14:paraId="131FEAC2" w14:textId="77777777" w:rsidR="00FF4DA0" w:rsidRPr="00B60792" w:rsidRDefault="00C262A6" w:rsidP="00FF4DA0">
            <w:pPr>
              <w:pStyle w:val="af1"/>
              <w:widowControl w:val="0"/>
              <w:numPr>
                <w:ilvl w:val="0"/>
                <w:numId w:val="25"/>
              </w:numPr>
              <w:rPr>
                <w:rFonts w:ascii="Times New Roman" w:hAnsi="Times New Roman"/>
                <w:b/>
                <w:color w:val="000000"/>
              </w:rPr>
            </w:pPr>
            <w:r w:rsidRPr="00B60792">
              <w:rPr>
                <w:rFonts w:ascii="Times New Roman" w:hAnsi="Times New Roman"/>
                <w:b/>
                <w:color w:val="000000"/>
              </w:rPr>
              <w:t xml:space="preserve">Составить </w:t>
            </w:r>
            <w:proofErr w:type="spellStart"/>
            <w:r w:rsidRPr="00B60792">
              <w:rPr>
                <w:rFonts w:ascii="Times New Roman" w:hAnsi="Times New Roman"/>
                <w:b/>
                <w:color w:val="000000"/>
              </w:rPr>
              <w:t>профессиограмму</w:t>
            </w:r>
            <w:proofErr w:type="spellEnd"/>
          </w:p>
          <w:p w14:paraId="5744BE94" w14:textId="3E6711BA" w:rsidR="00B60792" w:rsidRPr="00FF4DA0" w:rsidRDefault="00B60792" w:rsidP="00B60792">
            <w:pPr>
              <w:pStyle w:val="af1"/>
              <w:widowControl w:val="0"/>
              <w:ind w:left="720"/>
              <w:rPr>
                <w:b/>
                <w:color w:val="000000"/>
              </w:rPr>
            </w:pPr>
          </w:p>
        </w:tc>
      </w:tr>
    </w:tbl>
    <w:p w14:paraId="3FB02D32" w14:textId="77777777" w:rsidR="008B5260" w:rsidRDefault="008B5260" w:rsidP="00B60792">
      <w:pPr>
        <w:widowControl w:val="0"/>
        <w:pBdr>
          <w:top w:val="none" w:sz="4" w:space="31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rPr>
          <w:color w:val="000000"/>
        </w:rPr>
      </w:pPr>
    </w:p>
    <w:p w14:paraId="64C2A22A" w14:textId="77777777" w:rsidR="008B5260" w:rsidRDefault="008B5260">
      <w:pPr>
        <w:spacing w:after="200" w:line="276" w:lineRule="auto"/>
        <w:rPr>
          <w:color w:val="000000"/>
        </w:rPr>
      </w:pPr>
    </w:p>
    <w:sectPr w:rsidR="008B5260">
      <w:footerReference w:type="default" r:id="rId17"/>
      <w:pgSz w:w="16838" w:h="11906" w:orient="landscape"/>
      <w:pgMar w:top="85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A5CF3EA" w14:textId="77777777" w:rsidR="00F326AF" w:rsidRDefault="00F326AF">
      <w:r>
        <w:separator/>
      </w:r>
    </w:p>
  </w:endnote>
  <w:endnote w:type="continuationSeparator" w:id="0">
    <w:p w14:paraId="79DDEA8A" w14:textId="77777777" w:rsidR="00F326AF" w:rsidRDefault="00F326A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DejaVu Sans">
    <w:charset w:val="00"/>
    <w:family w:val="auto"/>
    <w:pitch w:val="default"/>
  </w:font>
  <w:font w:name="Liberation Sans">
    <w:altName w:val="Arial"/>
    <w:charset w:val="00"/>
    <w:family w:val="auto"/>
    <w:pitch w:val="default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Open Sans">
    <w:altName w:val="Segoe UI"/>
    <w:charset w:val="00"/>
    <w:family w:val="swiss"/>
    <w:pitch w:val="variable"/>
    <w:sig w:usb0="E00002EF" w:usb1="4000205B" w:usb2="00000028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754622180"/>
      <w:docPartObj>
        <w:docPartGallery w:val="Page Numbers (Bottom of Page)"/>
        <w:docPartUnique/>
      </w:docPartObj>
    </w:sdtPr>
    <w:sdtEndPr/>
    <w:sdtContent>
      <w:p w14:paraId="5466BB3D" w14:textId="77777777" w:rsidR="00E12429" w:rsidRDefault="00E12429">
        <w:pPr>
          <w:pStyle w:val="af6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976AC">
          <w:rPr>
            <w:noProof/>
          </w:rPr>
          <w:t>5</w:t>
        </w:r>
        <w:r>
          <w:fldChar w:fldCharType="end"/>
        </w:r>
      </w:p>
    </w:sdtContent>
  </w:sdt>
  <w:p w14:paraId="0429F805" w14:textId="77777777" w:rsidR="00E12429" w:rsidRDefault="00E12429">
    <w:pPr>
      <w:pStyle w:val="af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4527978" w14:textId="77777777" w:rsidR="00F326AF" w:rsidRDefault="00F326AF">
      <w:r>
        <w:separator/>
      </w:r>
    </w:p>
  </w:footnote>
  <w:footnote w:type="continuationSeparator" w:id="0">
    <w:p w14:paraId="47CE3874" w14:textId="77777777" w:rsidR="00F326AF" w:rsidRDefault="00F326A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2E2ED8"/>
    <w:multiLevelType w:val="hybridMultilevel"/>
    <w:tmpl w:val="B8447F96"/>
    <w:lvl w:ilvl="0" w:tplc="35A0B0D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5C0D1F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D2E8E8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51ADB6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18CCA70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7E8C6C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980E27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1AECD6A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2FEEB0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3A5585"/>
    <w:multiLevelType w:val="hybridMultilevel"/>
    <w:tmpl w:val="CDDAC3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78B6158"/>
    <w:multiLevelType w:val="hybridMultilevel"/>
    <w:tmpl w:val="6A8E5948"/>
    <w:lvl w:ilvl="0" w:tplc="BC1AA79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52E488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AA145D3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550331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EAA49B0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8DA3C7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850DB3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CD4615E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8A271E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890219"/>
    <w:multiLevelType w:val="hybridMultilevel"/>
    <w:tmpl w:val="623887CE"/>
    <w:lvl w:ilvl="0" w:tplc="673CC3A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F0CA20C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09A122A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11705AFA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A9DE1C5E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B3CAC796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48289CD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9FE42BE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D2F6D6A2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F1111D7"/>
    <w:multiLevelType w:val="hybridMultilevel"/>
    <w:tmpl w:val="234EEAB2"/>
    <w:lvl w:ilvl="0" w:tplc="45F4EF6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DBE190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57CB62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EF2F8C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9401066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F300A2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636342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10CBB18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DB6E58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0830C26"/>
    <w:multiLevelType w:val="hybridMultilevel"/>
    <w:tmpl w:val="71BCA60C"/>
    <w:lvl w:ilvl="0" w:tplc="9F608BF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C78CFD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922323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3C241E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C244A58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716903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3D2302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24077D8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7CEA58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4AA3C2C"/>
    <w:multiLevelType w:val="hybridMultilevel"/>
    <w:tmpl w:val="990280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0586A86"/>
    <w:multiLevelType w:val="hybridMultilevel"/>
    <w:tmpl w:val="9DF655D0"/>
    <w:lvl w:ilvl="0" w:tplc="868C246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15F437C"/>
    <w:multiLevelType w:val="hybridMultilevel"/>
    <w:tmpl w:val="56FA40F8"/>
    <w:lvl w:ilvl="0" w:tplc="CAC0CAA2">
      <w:start w:val="1"/>
      <w:numFmt w:val="decimal"/>
      <w:lvlText w:val="%1."/>
      <w:lvlJc w:val="left"/>
      <w:pPr>
        <w:ind w:left="720" w:hanging="360"/>
      </w:pPr>
    </w:lvl>
    <w:lvl w:ilvl="1" w:tplc="5F0233BC">
      <w:start w:val="1"/>
      <w:numFmt w:val="lowerLetter"/>
      <w:lvlText w:val="%2."/>
      <w:lvlJc w:val="left"/>
      <w:pPr>
        <w:ind w:left="1440" w:hanging="360"/>
      </w:pPr>
    </w:lvl>
    <w:lvl w:ilvl="2" w:tplc="12E63FC6">
      <w:start w:val="1"/>
      <w:numFmt w:val="lowerRoman"/>
      <w:lvlText w:val="%3."/>
      <w:lvlJc w:val="right"/>
      <w:pPr>
        <w:ind w:left="2160" w:hanging="180"/>
      </w:pPr>
    </w:lvl>
    <w:lvl w:ilvl="3" w:tplc="E7043A38">
      <w:start w:val="1"/>
      <w:numFmt w:val="decimal"/>
      <w:lvlText w:val="%4."/>
      <w:lvlJc w:val="left"/>
      <w:pPr>
        <w:ind w:left="2880" w:hanging="360"/>
      </w:pPr>
    </w:lvl>
    <w:lvl w:ilvl="4" w:tplc="F25A0A2C">
      <w:start w:val="1"/>
      <w:numFmt w:val="lowerLetter"/>
      <w:lvlText w:val="%5."/>
      <w:lvlJc w:val="left"/>
      <w:pPr>
        <w:ind w:left="3600" w:hanging="360"/>
      </w:pPr>
    </w:lvl>
    <w:lvl w:ilvl="5" w:tplc="B8AC54C8">
      <w:start w:val="1"/>
      <w:numFmt w:val="lowerRoman"/>
      <w:lvlText w:val="%6."/>
      <w:lvlJc w:val="right"/>
      <w:pPr>
        <w:ind w:left="4320" w:hanging="180"/>
      </w:pPr>
    </w:lvl>
    <w:lvl w:ilvl="6" w:tplc="FFF85AF0">
      <w:start w:val="1"/>
      <w:numFmt w:val="decimal"/>
      <w:lvlText w:val="%7."/>
      <w:lvlJc w:val="left"/>
      <w:pPr>
        <w:ind w:left="5040" w:hanging="360"/>
      </w:pPr>
    </w:lvl>
    <w:lvl w:ilvl="7" w:tplc="22986FE6">
      <w:start w:val="1"/>
      <w:numFmt w:val="lowerLetter"/>
      <w:lvlText w:val="%8."/>
      <w:lvlJc w:val="left"/>
      <w:pPr>
        <w:ind w:left="5760" w:hanging="360"/>
      </w:pPr>
    </w:lvl>
    <w:lvl w:ilvl="8" w:tplc="2F7AA104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96A43E6"/>
    <w:multiLevelType w:val="hybridMultilevel"/>
    <w:tmpl w:val="0CD46096"/>
    <w:lvl w:ilvl="0" w:tplc="F508EC32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C9823294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A2DA0134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8F3A2AA8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EE60732E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3A3C767C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5946A1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3F0FAA4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EBB04104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3CC0456F"/>
    <w:multiLevelType w:val="hybridMultilevel"/>
    <w:tmpl w:val="E18C3F90"/>
    <w:lvl w:ilvl="0" w:tplc="F366575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B3481A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97AF9C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002479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CBE34E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036068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AE062A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232839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8CE27C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 w15:restartNumberingAfterBreak="0">
    <w:nsid w:val="3D146345"/>
    <w:multiLevelType w:val="hybridMultilevel"/>
    <w:tmpl w:val="241A7304"/>
    <w:lvl w:ilvl="0" w:tplc="D1400E8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C82C912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D1A758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83CF07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18A9DF8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98C6717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B9426B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86EFC98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012D44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F183992"/>
    <w:multiLevelType w:val="hybridMultilevel"/>
    <w:tmpl w:val="B442B78C"/>
    <w:lvl w:ilvl="0" w:tplc="F9B05CF4">
      <w:start w:val="1"/>
      <w:numFmt w:val="bullet"/>
      <w:lvlText w:val="*"/>
      <w:lvlJc w:val="left"/>
    </w:lvl>
    <w:lvl w:ilvl="1" w:tplc="60367312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104CAEFC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92A415B0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86EA68AE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6C5C9E8E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3ACE785C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07548972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4BD0C776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13" w15:restartNumberingAfterBreak="0">
    <w:nsid w:val="40AC4913"/>
    <w:multiLevelType w:val="hybridMultilevel"/>
    <w:tmpl w:val="31BECAEC"/>
    <w:lvl w:ilvl="0" w:tplc="5462C774">
      <w:start w:val="1"/>
      <w:numFmt w:val="decimal"/>
      <w:lvlText w:val="%1."/>
      <w:lvlJc w:val="left"/>
      <w:pPr>
        <w:ind w:left="720" w:hanging="360"/>
      </w:pPr>
    </w:lvl>
    <w:lvl w:ilvl="1" w:tplc="6A2690F8">
      <w:start w:val="1"/>
      <w:numFmt w:val="lowerLetter"/>
      <w:lvlText w:val="%2."/>
      <w:lvlJc w:val="left"/>
      <w:pPr>
        <w:ind w:left="1440" w:hanging="360"/>
      </w:pPr>
    </w:lvl>
    <w:lvl w:ilvl="2" w:tplc="0FDCA966">
      <w:start w:val="1"/>
      <w:numFmt w:val="lowerRoman"/>
      <w:lvlText w:val="%3."/>
      <w:lvlJc w:val="right"/>
      <w:pPr>
        <w:ind w:left="2160" w:hanging="180"/>
      </w:pPr>
    </w:lvl>
    <w:lvl w:ilvl="3" w:tplc="4CA0E8AA">
      <w:start w:val="1"/>
      <w:numFmt w:val="decimal"/>
      <w:lvlText w:val="%4."/>
      <w:lvlJc w:val="left"/>
      <w:pPr>
        <w:ind w:left="2880" w:hanging="360"/>
      </w:pPr>
    </w:lvl>
    <w:lvl w:ilvl="4" w:tplc="6826DD14">
      <w:start w:val="1"/>
      <w:numFmt w:val="lowerLetter"/>
      <w:lvlText w:val="%5."/>
      <w:lvlJc w:val="left"/>
      <w:pPr>
        <w:ind w:left="3600" w:hanging="360"/>
      </w:pPr>
    </w:lvl>
    <w:lvl w:ilvl="5" w:tplc="D3FE7238">
      <w:start w:val="1"/>
      <w:numFmt w:val="lowerRoman"/>
      <w:lvlText w:val="%6."/>
      <w:lvlJc w:val="right"/>
      <w:pPr>
        <w:ind w:left="4320" w:hanging="180"/>
      </w:pPr>
    </w:lvl>
    <w:lvl w:ilvl="6" w:tplc="582018E0">
      <w:start w:val="1"/>
      <w:numFmt w:val="decimal"/>
      <w:lvlText w:val="%7."/>
      <w:lvlJc w:val="left"/>
      <w:pPr>
        <w:ind w:left="5040" w:hanging="360"/>
      </w:pPr>
    </w:lvl>
    <w:lvl w:ilvl="7" w:tplc="C49C521E">
      <w:start w:val="1"/>
      <w:numFmt w:val="lowerLetter"/>
      <w:lvlText w:val="%8."/>
      <w:lvlJc w:val="left"/>
      <w:pPr>
        <w:ind w:left="5760" w:hanging="360"/>
      </w:pPr>
    </w:lvl>
    <w:lvl w:ilvl="8" w:tplc="D4322F70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57673D0"/>
    <w:multiLevelType w:val="hybridMultilevel"/>
    <w:tmpl w:val="64826AAE"/>
    <w:lvl w:ilvl="0" w:tplc="04A0DCB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A6C8B702">
      <w:start w:val="1"/>
      <w:numFmt w:val="lowerLetter"/>
      <w:lvlText w:val="%2."/>
      <w:lvlJc w:val="left"/>
      <w:pPr>
        <w:ind w:left="1440" w:hanging="360"/>
      </w:pPr>
    </w:lvl>
    <w:lvl w:ilvl="2" w:tplc="3724E6EA">
      <w:start w:val="1"/>
      <w:numFmt w:val="lowerRoman"/>
      <w:lvlText w:val="%3."/>
      <w:lvlJc w:val="right"/>
      <w:pPr>
        <w:ind w:left="2160" w:hanging="180"/>
      </w:pPr>
    </w:lvl>
    <w:lvl w:ilvl="3" w:tplc="368AA77A">
      <w:start w:val="1"/>
      <w:numFmt w:val="decimal"/>
      <w:lvlText w:val="%4."/>
      <w:lvlJc w:val="left"/>
      <w:pPr>
        <w:ind w:left="2880" w:hanging="360"/>
      </w:pPr>
    </w:lvl>
    <w:lvl w:ilvl="4" w:tplc="7722D99E">
      <w:start w:val="1"/>
      <w:numFmt w:val="lowerLetter"/>
      <w:lvlText w:val="%5."/>
      <w:lvlJc w:val="left"/>
      <w:pPr>
        <w:ind w:left="3600" w:hanging="360"/>
      </w:pPr>
    </w:lvl>
    <w:lvl w:ilvl="5" w:tplc="02140410">
      <w:start w:val="1"/>
      <w:numFmt w:val="lowerRoman"/>
      <w:lvlText w:val="%6."/>
      <w:lvlJc w:val="right"/>
      <w:pPr>
        <w:ind w:left="4320" w:hanging="180"/>
      </w:pPr>
    </w:lvl>
    <w:lvl w:ilvl="6" w:tplc="17767BEA">
      <w:start w:val="1"/>
      <w:numFmt w:val="decimal"/>
      <w:lvlText w:val="%7."/>
      <w:lvlJc w:val="left"/>
      <w:pPr>
        <w:ind w:left="5040" w:hanging="360"/>
      </w:pPr>
    </w:lvl>
    <w:lvl w:ilvl="7" w:tplc="4C3E4990">
      <w:start w:val="1"/>
      <w:numFmt w:val="lowerLetter"/>
      <w:lvlText w:val="%8."/>
      <w:lvlJc w:val="left"/>
      <w:pPr>
        <w:ind w:left="5760" w:hanging="360"/>
      </w:pPr>
    </w:lvl>
    <w:lvl w:ilvl="8" w:tplc="A99434FE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92B359E"/>
    <w:multiLevelType w:val="hybridMultilevel"/>
    <w:tmpl w:val="63BEEDDE"/>
    <w:lvl w:ilvl="0" w:tplc="1BE0A88C">
      <w:start w:val="2"/>
      <w:numFmt w:val="decimal"/>
      <w:lvlText w:val="%1."/>
      <w:legacy w:legacy="1" w:legacySpace="0" w:legacyIndent="269"/>
      <w:lvlJc w:val="left"/>
      <w:rPr>
        <w:rFonts w:ascii="Times New Roman" w:hAnsi="Times New Roman" w:cs="Times New Roman" w:hint="default"/>
      </w:rPr>
    </w:lvl>
    <w:lvl w:ilvl="1" w:tplc="B2E488F4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6BA63F3A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EE0CE204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63BE018C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C6B6B616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F8660C94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E9C6DA58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0B203188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16" w15:restartNumberingAfterBreak="0">
    <w:nsid w:val="49DE1E7D"/>
    <w:multiLevelType w:val="hybridMultilevel"/>
    <w:tmpl w:val="983E1B18"/>
    <w:lvl w:ilvl="0" w:tplc="B192C20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49E4D64">
      <w:start w:val="1"/>
      <w:numFmt w:val="lowerLetter"/>
      <w:lvlText w:val="%2."/>
      <w:lvlJc w:val="left"/>
      <w:pPr>
        <w:ind w:left="1440" w:hanging="360"/>
      </w:pPr>
    </w:lvl>
    <w:lvl w:ilvl="2" w:tplc="7696CF66">
      <w:start w:val="1"/>
      <w:numFmt w:val="lowerRoman"/>
      <w:lvlText w:val="%3."/>
      <w:lvlJc w:val="right"/>
      <w:pPr>
        <w:ind w:left="2160" w:hanging="180"/>
      </w:pPr>
    </w:lvl>
    <w:lvl w:ilvl="3" w:tplc="34F60DA8">
      <w:start w:val="1"/>
      <w:numFmt w:val="decimal"/>
      <w:lvlText w:val="%4."/>
      <w:lvlJc w:val="left"/>
      <w:pPr>
        <w:ind w:left="2880" w:hanging="360"/>
      </w:pPr>
    </w:lvl>
    <w:lvl w:ilvl="4" w:tplc="27929110">
      <w:start w:val="1"/>
      <w:numFmt w:val="lowerLetter"/>
      <w:lvlText w:val="%5."/>
      <w:lvlJc w:val="left"/>
      <w:pPr>
        <w:ind w:left="3600" w:hanging="360"/>
      </w:pPr>
    </w:lvl>
    <w:lvl w:ilvl="5" w:tplc="9DB4816E">
      <w:start w:val="1"/>
      <w:numFmt w:val="lowerRoman"/>
      <w:lvlText w:val="%6."/>
      <w:lvlJc w:val="right"/>
      <w:pPr>
        <w:ind w:left="4320" w:hanging="180"/>
      </w:pPr>
    </w:lvl>
    <w:lvl w:ilvl="6" w:tplc="BE9C1B6C">
      <w:start w:val="1"/>
      <w:numFmt w:val="decimal"/>
      <w:lvlText w:val="%7."/>
      <w:lvlJc w:val="left"/>
      <w:pPr>
        <w:ind w:left="5040" w:hanging="360"/>
      </w:pPr>
    </w:lvl>
    <w:lvl w:ilvl="7" w:tplc="7F9E3168">
      <w:start w:val="1"/>
      <w:numFmt w:val="lowerLetter"/>
      <w:lvlText w:val="%8."/>
      <w:lvlJc w:val="left"/>
      <w:pPr>
        <w:ind w:left="5760" w:hanging="360"/>
      </w:pPr>
    </w:lvl>
    <w:lvl w:ilvl="8" w:tplc="B254E006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AD337F1"/>
    <w:multiLevelType w:val="hybridMultilevel"/>
    <w:tmpl w:val="B4EAEFBA"/>
    <w:lvl w:ilvl="0" w:tplc="595A3A8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1E88C88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F308AF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DB87E3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E78DD50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D5580DF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5584AD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7161CD4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A64857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BDB6018"/>
    <w:multiLevelType w:val="hybridMultilevel"/>
    <w:tmpl w:val="8564B590"/>
    <w:lvl w:ilvl="0" w:tplc="CCE0211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77A9884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50C8BC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66F74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1BCC8E8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ABA7D9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1BC5AB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6483682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6106EB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151507B"/>
    <w:multiLevelType w:val="hybridMultilevel"/>
    <w:tmpl w:val="A14A1014"/>
    <w:lvl w:ilvl="0" w:tplc="4FC4A32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52A6E7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2CC12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1CE040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AA2C7FE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D7A0907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77821C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4F876C8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812EAF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74A6C84"/>
    <w:multiLevelType w:val="hybridMultilevel"/>
    <w:tmpl w:val="A2284CFC"/>
    <w:lvl w:ilvl="0" w:tplc="DCB82F56">
      <w:start w:val="1"/>
      <w:numFmt w:val="upperLetter"/>
      <w:lvlText w:val="%1."/>
      <w:lvlJc w:val="left"/>
      <w:pPr>
        <w:ind w:left="720" w:hanging="360"/>
      </w:pPr>
    </w:lvl>
    <w:lvl w:ilvl="1" w:tplc="6DF26EAA">
      <w:start w:val="1"/>
      <w:numFmt w:val="lowerLetter"/>
      <w:lvlText w:val="%2."/>
      <w:lvlJc w:val="left"/>
      <w:pPr>
        <w:ind w:left="1440" w:hanging="360"/>
      </w:pPr>
    </w:lvl>
    <w:lvl w:ilvl="2" w:tplc="0ED8BBD6">
      <w:start w:val="1"/>
      <w:numFmt w:val="lowerRoman"/>
      <w:lvlText w:val="%3."/>
      <w:lvlJc w:val="right"/>
      <w:pPr>
        <w:ind w:left="2160" w:hanging="180"/>
      </w:pPr>
    </w:lvl>
    <w:lvl w:ilvl="3" w:tplc="8758A8DC">
      <w:start w:val="1"/>
      <w:numFmt w:val="decimal"/>
      <w:lvlText w:val="%4."/>
      <w:lvlJc w:val="left"/>
      <w:pPr>
        <w:ind w:left="2880" w:hanging="360"/>
      </w:pPr>
    </w:lvl>
    <w:lvl w:ilvl="4" w:tplc="923CA400">
      <w:start w:val="1"/>
      <w:numFmt w:val="lowerLetter"/>
      <w:lvlText w:val="%5."/>
      <w:lvlJc w:val="left"/>
      <w:pPr>
        <w:ind w:left="3600" w:hanging="360"/>
      </w:pPr>
    </w:lvl>
    <w:lvl w:ilvl="5" w:tplc="FB72E1B2">
      <w:start w:val="1"/>
      <w:numFmt w:val="lowerRoman"/>
      <w:lvlText w:val="%6."/>
      <w:lvlJc w:val="right"/>
      <w:pPr>
        <w:ind w:left="4320" w:hanging="180"/>
      </w:pPr>
    </w:lvl>
    <w:lvl w:ilvl="6" w:tplc="E536EE6A">
      <w:start w:val="1"/>
      <w:numFmt w:val="decimal"/>
      <w:lvlText w:val="%7."/>
      <w:lvlJc w:val="left"/>
      <w:pPr>
        <w:ind w:left="5040" w:hanging="360"/>
      </w:pPr>
    </w:lvl>
    <w:lvl w:ilvl="7" w:tplc="ECD2B268">
      <w:start w:val="1"/>
      <w:numFmt w:val="lowerLetter"/>
      <w:lvlText w:val="%8."/>
      <w:lvlJc w:val="left"/>
      <w:pPr>
        <w:ind w:left="5760" w:hanging="360"/>
      </w:pPr>
    </w:lvl>
    <w:lvl w:ilvl="8" w:tplc="ACC6B684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58C70FD"/>
    <w:multiLevelType w:val="hybridMultilevel"/>
    <w:tmpl w:val="B900C444"/>
    <w:lvl w:ilvl="0" w:tplc="0A9C772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EDA7F24">
      <w:start w:val="1"/>
      <w:numFmt w:val="lowerLetter"/>
      <w:lvlText w:val="%2."/>
      <w:lvlJc w:val="left"/>
      <w:pPr>
        <w:ind w:left="1440" w:hanging="360"/>
      </w:pPr>
    </w:lvl>
    <w:lvl w:ilvl="2" w:tplc="2320FFE0">
      <w:start w:val="1"/>
      <w:numFmt w:val="lowerRoman"/>
      <w:lvlText w:val="%3."/>
      <w:lvlJc w:val="right"/>
      <w:pPr>
        <w:ind w:left="2160" w:hanging="180"/>
      </w:pPr>
    </w:lvl>
    <w:lvl w:ilvl="3" w:tplc="BB2AB60A">
      <w:start w:val="1"/>
      <w:numFmt w:val="decimal"/>
      <w:lvlText w:val="%4."/>
      <w:lvlJc w:val="left"/>
      <w:pPr>
        <w:ind w:left="2880" w:hanging="360"/>
      </w:pPr>
    </w:lvl>
    <w:lvl w:ilvl="4" w:tplc="3A96F436">
      <w:start w:val="1"/>
      <w:numFmt w:val="lowerLetter"/>
      <w:lvlText w:val="%5."/>
      <w:lvlJc w:val="left"/>
      <w:pPr>
        <w:ind w:left="3600" w:hanging="360"/>
      </w:pPr>
    </w:lvl>
    <w:lvl w:ilvl="5" w:tplc="82F68AC8">
      <w:start w:val="1"/>
      <w:numFmt w:val="lowerRoman"/>
      <w:lvlText w:val="%6."/>
      <w:lvlJc w:val="right"/>
      <w:pPr>
        <w:ind w:left="4320" w:hanging="180"/>
      </w:pPr>
    </w:lvl>
    <w:lvl w:ilvl="6" w:tplc="A76A1454">
      <w:start w:val="1"/>
      <w:numFmt w:val="decimal"/>
      <w:lvlText w:val="%7."/>
      <w:lvlJc w:val="left"/>
      <w:pPr>
        <w:ind w:left="5040" w:hanging="360"/>
      </w:pPr>
    </w:lvl>
    <w:lvl w:ilvl="7" w:tplc="44EEF0CC">
      <w:start w:val="1"/>
      <w:numFmt w:val="lowerLetter"/>
      <w:lvlText w:val="%8."/>
      <w:lvlJc w:val="left"/>
      <w:pPr>
        <w:ind w:left="5760" w:hanging="360"/>
      </w:pPr>
    </w:lvl>
    <w:lvl w:ilvl="8" w:tplc="76A89AB4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59E3D80"/>
    <w:multiLevelType w:val="hybridMultilevel"/>
    <w:tmpl w:val="461C18B8"/>
    <w:lvl w:ilvl="0" w:tplc="D2349376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AE2EC952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FB023662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DE6ED38A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F2EA81AA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E2882A36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E6A016E4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90848B96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6FC0B6D4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3" w15:restartNumberingAfterBreak="0">
    <w:nsid w:val="71121FD0"/>
    <w:multiLevelType w:val="hybridMultilevel"/>
    <w:tmpl w:val="57665120"/>
    <w:lvl w:ilvl="0" w:tplc="AF40BB20">
      <w:start w:val="1"/>
      <w:numFmt w:val="decimal"/>
      <w:lvlText w:val="%1)"/>
      <w:legacy w:legacy="1" w:legacySpace="0" w:legacyIndent="274"/>
      <w:lvlJc w:val="left"/>
      <w:rPr>
        <w:rFonts w:ascii="Times New Roman" w:hAnsi="Times New Roman" w:cs="Times New Roman" w:hint="default"/>
      </w:rPr>
    </w:lvl>
    <w:lvl w:ilvl="1" w:tplc="300EF6B2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AFB2EC56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382C82D0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C6B6A80C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862E1994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909412FC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932A5D06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34D06EC2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24" w15:restartNumberingAfterBreak="0">
    <w:nsid w:val="7B8C7BCD"/>
    <w:multiLevelType w:val="hybridMultilevel"/>
    <w:tmpl w:val="58FAD7DE"/>
    <w:lvl w:ilvl="0" w:tplc="10724C6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85325F62">
      <w:start w:val="1"/>
      <w:numFmt w:val="lowerLetter"/>
      <w:lvlText w:val="%2."/>
      <w:lvlJc w:val="left"/>
      <w:pPr>
        <w:ind w:left="1440" w:hanging="360"/>
      </w:pPr>
    </w:lvl>
    <w:lvl w:ilvl="2" w:tplc="A43E6E30">
      <w:start w:val="1"/>
      <w:numFmt w:val="lowerRoman"/>
      <w:lvlText w:val="%3."/>
      <w:lvlJc w:val="right"/>
      <w:pPr>
        <w:ind w:left="2160" w:hanging="180"/>
      </w:pPr>
    </w:lvl>
    <w:lvl w:ilvl="3" w:tplc="9062683C">
      <w:start w:val="1"/>
      <w:numFmt w:val="decimal"/>
      <w:lvlText w:val="%4."/>
      <w:lvlJc w:val="left"/>
      <w:pPr>
        <w:ind w:left="2880" w:hanging="360"/>
      </w:pPr>
    </w:lvl>
    <w:lvl w:ilvl="4" w:tplc="616E55F2">
      <w:start w:val="1"/>
      <w:numFmt w:val="lowerLetter"/>
      <w:lvlText w:val="%5."/>
      <w:lvlJc w:val="left"/>
      <w:pPr>
        <w:ind w:left="3600" w:hanging="360"/>
      </w:pPr>
    </w:lvl>
    <w:lvl w:ilvl="5" w:tplc="8BFA95B6">
      <w:start w:val="1"/>
      <w:numFmt w:val="lowerRoman"/>
      <w:lvlText w:val="%6."/>
      <w:lvlJc w:val="right"/>
      <w:pPr>
        <w:ind w:left="4320" w:hanging="180"/>
      </w:pPr>
    </w:lvl>
    <w:lvl w:ilvl="6" w:tplc="13C6EEDE">
      <w:start w:val="1"/>
      <w:numFmt w:val="decimal"/>
      <w:lvlText w:val="%7."/>
      <w:lvlJc w:val="left"/>
      <w:pPr>
        <w:ind w:left="5040" w:hanging="360"/>
      </w:pPr>
    </w:lvl>
    <w:lvl w:ilvl="7" w:tplc="6FEC20E4">
      <w:start w:val="1"/>
      <w:numFmt w:val="lowerLetter"/>
      <w:lvlText w:val="%8."/>
      <w:lvlJc w:val="left"/>
      <w:pPr>
        <w:ind w:left="5760" w:hanging="360"/>
      </w:pPr>
    </w:lvl>
    <w:lvl w:ilvl="8" w:tplc="0ECAD8D0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22"/>
  </w:num>
  <w:num w:numId="3">
    <w:abstractNumId w:val="0"/>
  </w:num>
  <w:num w:numId="4">
    <w:abstractNumId w:val="19"/>
  </w:num>
  <w:num w:numId="5">
    <w:abstractNumId w:val="5"/>
  </w:num>
  <w:num w:numId="6">
    <w:abstractNumId w:val="18"/>
  </w:num>
  <w:num w:numId="7">
    <w:abstractNumId w:val="9"/>
  </w:num>
  <w:num w:numId="8">
    <w:abstractNumId w:val="17"/>
  </w:num>
  <w:num w:numId="9">
    <w:abstractNumId w:val="11"/>
  </w:num>
  <w:num w:numId="10">
    <w:abstractNumId w:val="21"/>
  </w:num>
  <w:num w:numId="11">
    <w:abstractNumId w:val="24"/>
  </w:num>
  <w:num w:numId="12">
    <w:abstractNumId w:val="14"/>
  </w:num>
  <w:num w:numId="13">
    <w:abstractNumId w:val="16"/>
  </w:num>
  <w:num w:numId="14">
    <w:abstractNumId w:val="12"/>
    <w:lvlOverride w:ilvl="0">
      <w:lvl w:ilvl="0" w:tplc="F9B05CF4">
        <w:start w:val="65535"/>
        <w:numFmt w:val="bullet"/>
        <w:lvlText w:val="•"/>
        <w:legacy w:legacy="1" w:legacySpace="0" w:legacyIndent="197"/>
        <w:lvlJc w:val="left"/>
        <w:rPr>
          <w:rFonts w:ascii="Times New Roman" w:hAnsi="Times New Roman" w:cs="Times New Roman" w:hint="default"/>
        </w:rPr>
      </w:lvl>
    </w:lvlOverride>
  </w:num>
  <w:num w:numId="15">
    <w:abstractNumId w:val="23"/>
  </w:num>
  <w:num w:numId="16">
    <w:abstractNumId w:val="15"/>
  </w:num>
  <w:num w:numId="17">
    <w:abstractNumId w:val="3"/>
  </w:num>
  <w:num w:numId="18">
    <w:abstractNumId w:val="8"/>
  </w:num>
  <w:num w:numId="19">
    <w:abstractNumId w:val="20"/>
  </w:num>
  <w:num w:numId="20">
    <w:abstractNumId w:val="13"/>
  </w:num>
  <w:num w:numId="21">
    <w:abstractNumId w:val="4"/>
  </w:num>
  <w:num w:numId="22">
    <w:abstractNumId w:val="10"/>
  </w:num>
  <w:num w:numId="23">
    <w:abstractNumId w:val="7"/>
  </w:num>
  <w:num w:numId="24">
    <w:abstractNumId w:val="6"/>
  </w:num>
  <w:num w:numId="2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B5260"/>
    <w:rsid w:val="000765FF"/>
    <w:rsid w:val="000A11F3"/>
    <w:rsid w:val="000B274F"/>
    <w:rsid w:val="00100ADB"/>
    <w:rsid w:val="00196C00"/>
    <w:rsid w:val="00295368"/>
    <w:rsid w:val="00466CCC"/>
    <w:rsid w:val="00476E79"/>
    <w:rsid w:val="004976AC"/>
    <w:rsid w:val="004C433E"/>
    <w:rsid w:val="00505825"/>
    <w:rsid w:val="00663F3C"/>
    <w:rsid w:val="008B5260"/>
    <w:rsid w:val="008F197D"/>
    <w:rsid w:val="00AF3763"/>
    <w:rsid w:val="00B60792"/>
    <w:rsid w:val="00B836B0"/>
    <w:rsid w:val="00BE2205"/>
    <w:rsid w:val="00C262A6"/>
    <w:rsid w:val="00CA635C"/>
    <w:rsid w:val="00CC0130"/>
    <w:rsid w:val="00D125E3"/>
    <w:rsid w:val="00E12429"/>
    <w:rsid w:val="00E4081D"/>
    <w:rsid w:val="00EE145B"/>
    <w:rsid w:val="00EF0289"/>
    <w:rsid w:val="00F326AF"/>
    <w:rsid w:val="00FB11EE"/>
    <w:rsid w:val="00FE0B8C"/>
    <w:rsid w:val="00FE24F0"/>
    <w:rsid w:val="00FF4D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34576F0"/>
  <w15:docId w15:val="{48B6B4F9-3668-4815-A4E8-04C5AF0674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Calibr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uiPriority w:val="9"/>
    <w:qFormat/>
    <w:pPr>
      <w:spacing w:before="100" w:beforeAutospacing="1" w:after="100" w:afterAutospacing="1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pPr>
      <w:keepNext/>
      <w:keepLines/>
      <w:spacing w:before="200"/>
      <w:outlineLvl w:val="1"/>
    </w:pPr>
    <w:rPr>
      <w:rFonts w:ascii="Cambria" w:eastAsia="Cambria" w:hAnsi="Cambria" w:cs="Cambria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320" w:after="200"/>
      <w:outlineLvl w:val="2"/>
    </w:pPr>
    <w:rPr>
      <w:rFonts w:ascii="Arial" w:eastAsia="Arial" w:hAnsi="Arial" w:cs="Arial"/>
      <w:sz w:val="30"/>
      <w:szCs w:val="30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320" w:after="20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320" w:after="200"/>
      <w:outlineLvl w:val="4"/>
    </w:pPr>
    <w:rPr>
      <w:rFonts w:ascii="Arial" w:eastAsia="Arial" w:hAnsi="Arial" w:cs="Arial"/>
      <w:b/>
      <w:bCs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 w:after="200"/>
      <w:outlineLvl w:val="5"/>
    </w:pPr>
    <w:rPr>
      <w:rFonts w:ascii="Arial" w:eastAsia="Arial" w:hAnsi="Arial" w:cs="Arial"/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  <w:sz w:val="22"/>
      <w:szCs w:val="22"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  <w:sz w:val="22"/>
      <w:szCs w:val="22"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3Char">
    <w:name w:val="Heading 3 Char"/>
    <w:basedOn w:val="a0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0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0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0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0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0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0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TitleChar">
    <w:name w:val="Title Char"/>
    <w:basedOn w:val="a0"/>
    <w:uiPriority w:val="10"/>
    <w:rPr>
      <w:sz w:val="48"/>
      <w:szCs w:val="48"/>
    </w:rPr>
  </w:style>
  <w:style w:type="character" w:customStyle="1" w:styleId="SubtitleChar">
    <w:name w:val="Subtitle Char"/>
    <w:basedOn w:val="a0"/>
    <w:uiPriority w:val="11"/>
    <w:rPr>
      <w:sz w:val="24"/>
      <w:szCs w:val="24"/>
    </w:rPr>
  </w:style>
  <w:style w:type="character" w:customStyle="1" w:styleId="QuoteChar">
    <w:name w:val="Quote Char"/>
    <w:uiPriority w:val="29"/>
    <w:rPr>
      <w:i/>
    </w:rPr>
  </w:style>
  <w:style w:type="character" w:customStyle="1" w:styleId="IntenseQuoteChar">
    <w:name w:val="Intense Quote Char"/>
    <w:uiPriority w:val="30"/>
    <w:rPr>
      <w:i/>
    </w:rPr>
  </w:style>
  <w:style w:type="table" w:customStyle="1" w:styleId="11">
    <w:name w:val="Таблица простая 11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21">
    <w:name w:val="Таблица простая 21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31">
    <w:name w:val="Таблица простая 3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41">
    <w:name w:val="Таблица простая 4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51">
    <w:name w:val="Таблица простая 5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-11">
    <w:name w:val="Таблица-сетка 1 светлая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-21">
    <w:name w:val="Таблица-сетка 2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-31">
    <w:name w:val="Таблица-сетка 3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-41">
    <w:name w:val="Таблица-сетка 41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-51">
    <w:name w:val="Таблица-сетка 5 темная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-61">
    <w:name w:val="Таблица-сетка 6 цветная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-71">
    <w:name w:val="Таблица-сетка 7 цветная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-110">
    <w:name w:val="Список-таблица 1 светлая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-210">
    <w:name w:val="Список-таблица 2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-310">
    <w:name w:val="Список-таблица 3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-410">
    <w:name w:val="Список-таблица 4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-510">
    <w:name w:val="Список-таблица 5 темная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-610">
    <w:name w:val="Список-таблица 6 цветная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-710">
    <w:name w:val="Список-таблица 7 цветная1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character" w:customStyle="1" w:styleId="EndnoteTextChar">
    <w:name w:val="Endnote Text Char"/>
    <w:uiPriority w:val="99"/>
    <w:rPr>
      <w:sz w:val="20"/>
    </w:rPr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sz w:val="34"/>
    </w:rPr>
  </w:style>
  <w:style w:type="character" w:customStyle="1" w:styleId="30">
    <w:name w:val="Заголовок 3 Знак"/>
    <w:basedOn w:val="a0"/>
    <w:link w:val="3"/>
    <w:uiPriority w:val="9"/>
    <w:rPr>
      <w:rFonts w:ascii="Arial" w:eastAsia="Arial" w:hAnsi="Arial" w:cs="Arial"/>
      <w:sz w:val="30"/>
      <w:szCs w:val="30"/>
    </w:rPr>
  </w:style>
  <w:style w:type="character" w:customStyle="1" w:styleId="40">
    <w:name w:val="Заголовок 4 Знак"/>
    <w:basedOn w:val="a0"/>
    <w:link w:val="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Title"/>
    <w:basedOn w:val="a"/>
    <w:next w:val="a"/>
    <w:link w:val="a4"/>
    <w:uiPriority w:val="10"/>
    <w:qFormat/>
    <w:pPr>
      <w:spacing w:before="300" w:after="200"/>
      <w:contextualSpacing/>
    </w:pPr>
    <w:rPr>
      <w:sz w:val="48"/>
      <w:szCs w:val="48"/>
    </w:rPr>
  </w:style>
  <w:style w:type="character" w:customStyle="1" w:styleId="a4">
    <w:name w:val="Заголовок Знак"/>
    <w:basedOn w:val="a0"/>
    <w:link w:val="a3"/>
    <w:uiPriority w:val="10"/>
    <w:rPr>
      <w:sz w:val="48"/>
      <w:szCs w:val="48"/>
    </w:rPr>
  </w:style>
  <w:style w:type="paragraph" w:styleId="a5">
    <w:name w:val="Subtitle"/>
    <w:basedOn w:val="a"/>
    <w:next w:val="a"/>
    <w:link w:val="a6"/>
    <w:uiPriority w:val="11"/>
    <w:qFormat/>
    <w:pPr>
      <w:spacing w:before="200" w:after="200"/>
    </w:pPr>
  </w:style>
  <w:style w:type="character" w:customStyle="1" w:styleId="a6">
    <w:name w:val="Подзаголовок Знак"/>
    <w:basedOn w:val="a0"/>
    <w:link w:val="a5"/>
    <w:uiPriority w:val="11"/>
    <w:rPr>
      <w:sz w:val="24"/>
      <w:szCs w:val="24"/>
    </w:rPr>
  </w:style>
  <w:style w:type="paragraph" w:styleId="22">
    <w:name w:val="Quote"/>
    <w:basedOn w:val="a"/>
    <w:next w:val="a"/>
    <w:link w:val="23"/>
    <w:uiPriority w:val="29"/>
    <w:qFormat/>
    <w:pPr>
      <w:ind w:left="720" w:right="720"/>
    </w:pPr>
    <w:rPr>
      <w:i/>
    </w:rPr>
  </w:style>
  <w:style w:type="character" w:customStyle="1" w:styleId="23">
    <w:name w:val="Цитата 2 Знак"/>
    <w:link w:val="22"/>
    <w:uiPriority w:val="29"/>
    <w:rPr>
      <w:i/>
    </w:rPr>
  </w:style>
  <w:style w:type="paragraph" w:styleId="a7">
    <w:name w:val="Intense Quote"/>
    <w:basedOn w:val="a"/>
    <w:next w:val="a"/>
    <w:link w:val="a8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F2F2F2" w:fill="F2F2F2"/>
      <w:ind w:left="720" w:right="720"/>
    </w:pPr>
    <w:rPr>
      <w:i/>
    </w:rPr>
  </w:style>
  <w:style w:type="character" w:customStyle="1" w:styleId="a8">
    <w:name w:val="Выделенная цитата Знак"/>
    <w:link w:val="a7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FooterChar">
    <w:name w:val="Footer Char"/>
    <w:basedOn w:val="a0"/>
    <w:uiPriority w:val="99"/>
  </w:style>
  <w:style w:type="paragraph" w:styleId="a9">
    <w:name w:val="caption"/>
    <w:basedOn w:val="a"/>
    <w:next w:val="a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customStyle="1" w:styleId="CaptionChar">
    <w:name w:val="Caption Char"/>
    <w:uiPriority w:val="99"/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customStyle="1" w:styleId="110">
    <w:name w:val="Таблица простая 11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FFFFF" w:fill="F2F2F2" w:themeFill="text1" w:themeFillTint="0D"/>
      </w:tcPr>
    </w:tblStylePr>
    <w:tblStylePr w:type="band1Horz">
      <w:tblPr/>
      <w:tcPr>
        <w:shd w:val="clear" w:color="FFFFFF" w:fill="F2F2F2" w:themeFill="text1" w:themeFillTint="0D"/>
      </w:tcPr>
    </w:tblStylePr>
  </w:style>
  <w:style w:type="table" w:customStyle="1" w:styleId="210">
    <w:name w:val="Таблица простая 21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310">
    <w:name w:val="Таблица простая 3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410">
    <w:name w:val="Таблица простая 4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510">
    <w:name w:val="Таблица простая 5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FFFFFF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-111">
    <w:name w:val="Таблица-сетка 1 светлая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customStyle="1" w:styleId="-211">
    <w:name w:val="Таблица-сетка 2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-311">
    <w:name w:val="Таблица-сетка 3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-411">
    <w:name w:val="Таблица-сетка 41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FFFFFF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FFFFFF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CE6F2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FFFFFF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FFFFFF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FFFFFF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FFFFFF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FFFFF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-511">
    <w:name w:val="Таблица-сетка 5 темная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band1Vert">
      <w:tblPr/>
      <w:tcPr>
        <w:shd w:val="clear" w:color="FFFFFF" w:fill="8A8A8A" w:themeFill="text1" w:themeFillTint="75"/>
      </w:tcPr>
    </w:tblStylePr>
    <w:tblStylePr w:type="band1Horz">
      <w:tblPr/>
      <w:tcPr>
        <w:shd w:val="clear" w:color="FFFFFF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DAE5F1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band1Vert">
      <w:tblPr/>
      <w:tcPr>
        <w:shd w:val="clear" w:color="FFFFFF" w:fill="AEC4E0" w:themeFill="accent1" w:themeFillTint="75"/>
      </w:tcPr>
    </w:tblStylePr>
    <w:tblStylePr w:type="band1Horz">
      <w:tblPr/>
      <w:tcPr>
        <w:shd w:val="clear" w:color="FFFFFF" w:fill="AEC4E0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F2DCDC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band1Vert">
      <w:tblPr/>
      <w:tcPr>
        <w:shd w:val="clear" w:color="FFFFFF" w:fill="E2AEAD" w:themeFill="accent2" w:themeFillTint="75"/>
      </w:tcPr>
    </w:tblStylePr>
    <w:tblStylePr w:type="band1Horz">
      <w:tblPr/>
      <w:tcPr>
        <w:shd w:val="clear" w:color="FFFFFF" w:fill="E2AEAD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EAF1D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band1Vert">
      <w:tblPr/>
      <w:tcPr>
        <w:shd w:val="clear" w:color="FFFFFF" w:fill="D0DFB2" w:themeFill="accent3" w:themeFillTint="75"/>
      </w:tcPr>
    </w:tblStylePr>
    <w:tblStylePr w:type="band1Horz">
      <w:tblPr/>
      <w:tcPr>
        <w:shd w:val="clear" w:color="FFFFFF" w:fill="D0DFB2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E5DFEC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band1Vert">
      <w:tblPr/>
      <w:tcPr>
        <w:shd w:val="clear" w:color="FFFFFF" w:fill="C4B7D4" w:themeFill="accent4" w:themeFillTint="75"/>
      </w:tcPr>
    </w:tblStylePr>
    <w:tblStylePr w:type="band1Horz">
      <w:tblPr/>
      <w:tcPr>
        <w:shd w:val="clear" w:color="FFFFFF" w:fill="C4B7D4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DAEE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band1Vert">
      <w:tblPr/>
      <w:tcPr>
        <w:shd w:val="clear" w:color="FFFFFF" w:fill="ACD8E4" w:themeFill="accent5" w:themeFillTint="75"/>
      </w:tcPr>
    </w:tblStylePr>
    <w:tblStylePr w:type="band1Horz">
      <w:tblPr/>
      <w:tcPr>
        <w:shd w:val="clear" w:color="FFFFFF" w:fill="ACD8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FDE9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band1Vert">
      <w:tblPr/>
      <w:tcPr>
        <w:shd w:val="clear" w:color="FFFFFF" w:fill="FBCEAA" w:themeFill="accent6" w:themeFillTint="75"/>
      </w:tcPr>
    </w:tblStylePr>
    <w:tblStylePr w:type="band1Horz">
      <w:tblPr/>
      <w:tcPr>
        <w:shd w:val="clear" w:color="FFFFFF" w:fill="FBCEAA" w:themeFill="accent6" w:themeFillTint="75"/>
      </w:tcPr>
    </w:tblStylePr>
  </w:style>
  <w:style w:type="table" w:customStyle="1" w:styleId="-611">
    <w:name w:val="Таблица-сетка 6 цветная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FFFFFF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FFFFFF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FFFFF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FFFFF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-711">
    <w:name w:val="Таблица-сетка 7 цветная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7F7F7F" w:themeColor="text1" w:themeTint="80"/>
          <w:right w:val="none" w:sz="0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7F7F7F" w:themeColor="tex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single" w:sz="4" w:space="0" w:color="7F7F7F" w:themeColor="text1" w:themeTint="80"/>
          <w:bottom w:val="none" w:sz="0" w:space="0" w:color="000000"/>
          <w:right w:val="none" w:sz="0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6BFDD" w:themeColor="accent1" w:themeTint="80"/>
          <w:right w:val="none" w:sz="0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6BFDD" w:themeColor="accen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000000"/>
          <w:left w:val="single" w:sz="4" w:space="0" w:color="A6BFDD" w:themeColor="accent1" w:themeTint="80"/>
          <w:bottom w:val="none" w:sz="0" w:space="0" w:color="000000"/>
          <w:right w:val="none" w:sz="0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FFFFFF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D99695" w:themeColor="accent2" w:themeTint="97"/>
          <w:right w:val="none" w:sz="0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D99695" w:themeColor="accent2" w:themeTint="97"/>
        </w:tcBorders>
        <w:shd w:val="clear" w:color="FFFFFF" w:fill="FFFFFF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000000"/>
          <w:left w:val="single" w:sz="4" w:space="0" w:color="D99695" w:themeColor="accent2" w:themeTint="97"/>
          <w:bottom w:val="none" w:sz="0" w:space="0" w:color="000000"/>
          <w:right w:val="none" w:sz="0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9ABB59" w:themeColor="accent3" w:themeTint="FE"/>
          <w:right w:val="none" w:sz="0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9ABB59" w:themeColor="accent3" w:themeTint="FE"/>
        </w:tcBorders>
        <w:shd w:val="clear" w:color="FFFFFF" w:fill="FFFFFF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000000"/>
          <w:left w:val="single" w:sz="4" w:space="0" w:color="9ABB59" w:themeColor="accent3" w:themeTint="FE"/>
          <w:bottom w:val="none" w:sz="0" w:space="0" w:color="000000"/>
          <w:right w:val="none" w:sz="0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FFFFFF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B2A1C6" w:themeColor="accent4" w:themeTint="9A"/>
          <w:right w:val="none" w:sz="0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B2A1C6" w:themeColor="accent4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000000"/>
          <w:left w:val="single" w:sz="4" w:space="0" w:color="B2A1C6" w:themeColor="accent4" w:themeTint="9A"/>
          <w:bottom w:val="none" w:sz="0" w:space="0" w:color="000000"/>
          <w:right w:val="none" w:sz="0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99D0DE" w:themeColor="accent5" w:themeTint="90"/>
          <w:right w:val="none" w:sz="0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99D0DE" w:themeColor="accent5" w:themeTint="90"/>
        </w:tcBorders>
        <w:shd w:val="clear" w:color="FFFFFF" w:fill="FFFFFF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000000"/>
          <w:left w:val="single" w:sz="4" w:space="0" w:color="99D0DE" w:themeColor="accent5" w:themeTint="90"/>
          <w:bottom w:val="none" w:sz="0" w:space="0" w:color="000000"/>
          <w:right w:val="none" w:sz="0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FFFFF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AC396" w:themeColor="accent6" w:themeTint="90"/>
          <w:right w:val="none" w:sz="0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AC396" w:themeColor="accent6" w:themeTint="90"/>
        </w:tcBorders>
        <w:shd w:val="clear" w:color="FFFFFF" w:fill="FFFFFF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000000"/>
          <w:left w:val="single" w:sz="4" w:space="0" w:color="FAC396" w:themeColor="accent6" w:themeTint="90"/>
          <w:bottom w:val="none" w:sz="0" w:space="0" w:color="000000"/>
          <w:right w:val="none" w:sz="0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FFFFF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customStyle="1" w:styleId="-112">
    <w:name w:val="Список-таблица 1 светлая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tblPr/>
      <w:tcPr>
        <w:shd w:val="clear" w:color="FFFFFF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tblPr/>
      <w:tcPr>
        <w:shd w:val="clear" w:color="FFFFFF" w:fill="D2DFEE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tblPr/>
      <w:tcPr>
        <w:shd w:val="clear" w:color="FFFFFF" w:fill="EFD2D2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tblPr/>
      <w:tcPr>
        <w:shd w:val="clear" w:color="FFFFFF" w:fill="E5EED5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tblPr/>
      <w:tcPr>
        <w:shd w:val="clear" w:color="FFFFFF" w:fill="DFD8E7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tblPr/>
      <w:tcPr>
        <w:shd w:val="clear" w:color="FFFFFF" w:fill="D1EA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tblPr/>
      <w:tcPr>
        <w:shd w:val="clear" w:color="FFFFFF" w:fill="FDE4D0" w:themeFill="accent6" w:themeFillTint="40"/>
      </w:tcPr>
    </w:tblStylePr>
  </w:style>
  <w:style w:type="table" w:customStyle="1" w:styleId="-212">
    <w:name w:val="Список-таблица 2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</w:style>
  <w:style w:type="table" w:customStyle="1" w:styleId="-312">
    <w:name w:val="Список-таблица 3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customStyle="1" w:styleId="-412">
    <w:name w:val="Список-таблица 4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</w:style>
  <w:style w:type="table" w:customStyle="1" w:styleId="-512">
    <w:name w:val="Список-таблица 5 темная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FFFFFF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FFFFFF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FFFFFF" w:fill="4F81BD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FFFFFF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4F81BD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FFFFFF" w:fill="D99695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FFFFFF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D99695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FFFFFF" w:fill="C3D69B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FFFFFF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C3D69B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FFFFFF" w:fill="B2A1C6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FFFFFF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B2A1C6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FFFFFF" w:fill="92CCDC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FFFFFF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92CCDC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FFFFF" w:fill="FAC090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FFFFF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FAC090" w:themeFill="accent6" w:themeFillTint="98"/>
      </w:tcPr>
    </w:tblStylePr>
  </w:style>
  <w:style w:type="table" w:customStyle="1" w:styleId="-612">
    <w:name w:val="Список-таблица 6 цветная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FFFFFF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F81BD" w:themeColor="accent1"/>
        <w:bottom w:val="single" w:sz="4" w:space="0" w:color="4F81BD" w:themeColor="accent1"/>
      </w:tblBorders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FFFFFF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9695" w:themeColor="accent2" w:themeTint="97"/>
        <w:bottom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3D69B" w:themeColor="accent3" w:themeTint="98"/>
        <w:bottom w:val="single" w:sz="4" w:space="0" w:color="C3D69B" w:themeColor="accent3" w:themeTint="98"/>
      </w:tblBorders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FFFFFF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2A1C6" w:themeColor="accent4" w:themeTint="9A"/>
        <w:bottom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2CCDC" w:themeColor="accent5" w:themeTint="9A"/>
        <w:bottom w:val="single" w:sz="4" w:space="0" w:color="92CCDC" w:themeColor="accent5" w:themeTint="9A"/>
      </w:tblBorders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FFFFFF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090" w:themeColor="accent6" w:themeTint="98"/>
        <w:bottom w:val="single" w:sz="4" w:space="0" w:color="FAC090" w:themeColor="accent6" w:themeTint="98"/>
      </w:tblBorders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FFFFF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-712">
    <w:name w:val="Список-таблица 7 цветная1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7F7F7F" w:themeColor="text1" w:themeTint="80"/>
          <w:right w:val="none" w:sz="0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7F7F7F" w:themeColor="tex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single" w:sz="4" w:space="0" w:color="7F7F7F" w:themeColor="text1" w:themeTint="80"/>
          <w:bottom w:val="none" w:sz="0" w:space="0" w:color="000000"/>
          <w:right w:val="none" w:sz="0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4F81BD" w:themeColor="accent1"/>
      </w:tblBorders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4F81BD" w:themeColor="accent1"/>
          <w:right w:val="none" w:sz="0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4F81BD" w:themeColor="accent1"/>
        </w:tcBorders>
        <w:shd w:val="clear" w:color="FFFFFF" w:fill="FFFFFF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000000"/>
          <w:left w:val="single" w:sz="4" w:space="0" w:color="4F81BD" w:themeColor="accent1"/>
          <w:bottom w:val="none" w:sz="0" w:space="0" w:color="000000"/>
          <w:right w:val="none" w:sz="0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FFFFFF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D99695" w:themeColor="accent2" w:themeTint="97"/>
      </w:tblBorders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D99695" w:themeColor="accent2" w:themeTint="97"/>
          <w:right w:val="none" w:sz="0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D99695" w:themeColor="accent2" w:themeTint="97"/>
        </w:tcBorders>
        <w:shd w:val="clear" w:color="FFFFFF" w:fill="FFFFFF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000000"/>
          <w:left w:val="single" w:sz="4" w:space="0" w:color="D99695" w:themeColor="accent2" w:themeTint="97"/>
          <w:bottom w:val="none" w:sz="0" w:space="0" w:color="000000"/>
          <w:right w:val="none" w:sz="0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3D69B" w:themeColor="accent3" w:themeTint="98"/>
      </w:tblBorders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C3D69B" w:themeColor="accent3" w:themeTint="98"/>
          <w:right w:val="none" w:sz="0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C3D69B" w:themeColor="accent3" w:themeTint="98"/>
        </w:tcBorders>
        <w:shd w:val="clear" w:color="FFFFFF" w:fill="FFFFFF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000000"/>
          <w:left w:val="single" w:sz="4" w:space="0" w:color="C3D69B" w:themeColor="accent3" w:themeTint="98"/>
          <w:bottom w:val="none" w:sz="0" w:space="0" w:color="000000"/>
          <w:right w:val="none" w:sz="0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FFFFFF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B2A1C6" w:themeColor="accent4" w:themeTint="9A"/>
      </w:tblBorders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B2A1C6" w:themeColor="accent4" w:themeTint="9A"/>
          <w:right w:val="none" w:sz="0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B2A1C6" w:themeColor="accent4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000000"/>
          <w:left w:val="single" w:sz="4" w:space="0" w:color="B2A1C6" w:themeColor="accent4" w:themeTint="9A"/>
          <w:bottom w:val="none" w:sz="0" w:space="0" w:color="000000"/>
          <w:right w:val="none" w:sz="0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92CCDC" w:themeColor="accent5" w:themeTint="9A"/>
      </w:tblBorders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92CCDC" w:themeColor="accent5" w:themeTint="9A"/>
          <w:right w:val="none" w:sz="0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92CCDC" w:themeColor="accent5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000000"/>
          <w:left w:val="single" w:sz="4" w:space="0" w:color="92CCDC" w:themeColor="accent5" w:themeTint="9A"/>
          <w:bottom w:val="none" w:sz="0" w:space="0" w:color="000000"/>
          <w:right w:val="none" w:sz="0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FFFFFF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AC090" w:themeColor="accent6" w:themeTint="98"/>
      </w:tblBorders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AC090" w:themeColor="accent6" w:themeTint="98"/>
          <w:right w:val="none" w:sz="0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AC090" w:themeColor="accent6" w:themeTint="98"/>
        </w:tcBorders>
        <w:shd w:val="clear" w:color="FFFFFF" w:fill="FFFFFF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000000"/>
          <w:left w:val="single" w:sz="4" w:space="0" w:color="FAC090" w:themeColor="accent6" w:themeTint="98"/>
          <w:bottom w:val="none" w:sz="0" w:space="0" w:color="000000"/>
          <w:right w:val="none" w:sz="0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FFFFF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character" w:customStyle="1" w:styleId="FootnoteTextChar">
    <w:name w:val="Footnote Text Char"/>
    <w:uiPriority w:val="99"/>
    <w:rPr>
      <w:sz w:val="18"/>
    </w:rPr>
  </w:style>
  <w:style w:type="paragraph" w:styleId="aa">
    <w:name w:val="endnote text"/>
    <w:basedOn w:val="a"/>
    <w:link w:val="ab"/>
    <w:uiPriority w:val="99"/>
    <w:semiHidden/>
    <w:unhideWhenUsed/>
    <w:rPr>
      <w:sz w:val="20"/>
    </w:rPr>
  </w:style>
  <w:style w:type="character" w:customStyle="1" w:styleId="ab">
    <w:name w:val="Текст концевой сноски Знак"/>
    <w:link w:val="aa"/>
    <w:uiPriority w:val="99"/>
    <w:rPr>
      <w:sz w:val="20"/>
    </w:rPr>
  </w:style>
  <w:style w:type="character" w:styleId="ac">
    <w:name w:val="endnote reference"/>
    <w:basedOn w:val="a0"/>
    <w:uiPriority w:val="99"/>
    <w:semiHidden/>
    <w:unhideWhenUsed/>
    <w:rPr>
      <w:vertAlign w:val="superscript"/>
    </w:rPr>
  </w:style>
  <w:style w:type="paragraph" w:styleId="12">
    <w:name w:val="toc 1"/>
    <w:basedOn w:val="a"/>
    <w:next w:val="a"/>
    <w:uiPriority w:val="39"/>
    <w:unhideWhenUsed/>
    <w:pPr>
      <w:spacing w:after="57"/>
    </w:pPr>
  </w:style>
  <w:style w:type="paragraph" w:styleId="24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d">
    <w:name w:val="TOC Heading"/>
    <w:uiPriority w:val="39"/>
    <w:unhideWhenUsed/>
  </w:style>
  <w:style w:type="paragraph" w:styleId="ae">
    <w:name w:val="table of figures"/>
    <w:basedOn w:val="a"/>
    <w:next w:val="a"/>
    <w:uiPriority w:val="99"/>
    <w:unhideWhenUsed/>
  </w:style>
  <w:style w:type="paragraph" w:styleId="af">
    <w:name w:val="Balloon Text"/>
    <w:basedOn w:val="a"/>
    <w:link w:val="af0"/>
    <w:uiPriority w:val="99"/>
    <w:semiHidden/>
    <w:unhideWhenUsed/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Pr>
      <w:rFonts w:ascii="Tahoma" w:eastAsia="Times New Roman" w:hAnsi="Tahoma" w:cs="Tahoma"/>
      <w:sz w:val="16"/>
      <w:szCs w:val="16"/>
      <w:lang w:eastAsia="ru-RU"/>
    </w:rPr>
  </w:style>
  <w:style w:type="paragraph" w:styleId="af1">
    <w:name w:val="List Paragraph"/>
    <w:basedOn w:val="a"/>
    <w:uiPriority w:val="34"/>
    <w:qFormat/>
    <w:pPr>
      <w:ind w:left="708"/>
    </w:pPr>
    <w:rPr>
      <w:rFonts w:ascii="Arial Narrow" w:hAnsi="Arial Narrow"/>
    </w:rPr>
  </w:style>
  <w:style w:type="character" w:styleId="af2">
    <w:name w:val="Hyperlink"/>
    <w:basedOn w:val="a0"/>
    <w:uiPriority w:val="99"/>
    <w:unhideWhenUsed/>
    <w:rPr>
      <w:color w:val="0000FF" w:themeColor="hyperlink"/>
      <w:u w:val="single"/>
    </w:rPr>
  </w:style>
  <w:style w:type="table" w:styleId="af3">
    <w:name w:val="Table Grid"/>
    <w:basedOn w:val="a1"/>
    <w:uiPriority w:val="39"/>
    <w:pPr>
      <w:spacing w:after="0" w:line="240" w:lineRule="auto"/>
    </w:pPr>
    <w:rPr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f4">
    <w:name w:val="header"/>
    <w:basedOn w:val="a"/>
    <w:link w:val="af5"/>
    <w:uiPriority w:val="99"/>
    <w:unhideWhenUsed/>
    <w:pPr>
      <w:tabs>
        <w:tab w:val="center" w:pos="4677"/>
        <w:tab w:val="right" w:pos="9355"/>
      </w:tabs>
    </w:pPr>
  </w:style>
  <w:style w:type="character" w:customStyle="1" w:styleId="af5">
    <w:name w:val="Верхний колонтитул Знак"/>
    <w:basedOn w:val="a0"/>
    <w:link w:val="af4"/>
    <w:uiPriority w:val="9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6">
    <w:name w:val="footer"/>
    <w:basedOn w:val="a"/>
    <w:link w:val="af7"/>
    <w:uiPriority w:val="99"/>
    <w:unhideWhenUsed/>
    <w:pPr>
      <w:tabs>
        <w:tab w:val="center" w:pos="4677"/>
        <w:tab w:val="right" w:pos="9355"/>
      </w:tabs>
    </w:pPr>
  </w:style>
  <w:style w:type="character" w:customStyle="1" w:styleId="af7">
    <w:name w:val="Нижний колонтитул Знак"/>
    <w:basedOn w:val="a0"/>
    <w:link w:val="af6"/>
    <w:uiPriority w:val="99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Pr>
      <w:rFonts w:ascii="Times New Roman" w:eastAsia="Times New Roman" w:hAnsi="Times New Roman" w:cs="Times New Roman"/>
      <w:b/>
      <w:bCs/>
      <w:sz w:val="48"/>
      <w:szCs w:val="48"/>
      <w:lang w:eastAsia="ru-RU"/>
    </w:rPr>
  </w:style>
  <w:style w:type="paragraph" w:styleId="af8">
    <w:name w:val="No Spacing"/>
    <w:uiPriority w:val="1"/>
    <w:qFormat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9">
    <w:name w:val="Normal (Web)"/>
    <w:basedOn w:val="a"/>
    <w:uiPriority w:val="99"/>
    <w:unhideWhenUsed/>
    <w:pPr>
      <w:spacing w:before="100" w:beforeAutospacing="1" w:after="100" w:afterAutospacing="1"/>
    </w:pPr>
  </w:style>
  <w:style w:type="character" w:customStyle="1" w:styleId="20">
    <w:name w:val="Заголовок 2 Знак"/>
    <w:basedOn w:val="a0"/>
    <w:link w:val="2"/>
    <w:uiPriority w:val="9"/>
    <w:semiHidden/>
    <w:rPr>
      <w:rFonts w:ascii="Cambria" w:eastAsia="Cambria" w:hAnsi="Cambria" w:cs="Cambria"/>
      <w:b/>
      <w:bCs/>
      <w:color w:val="4F81BD" w:themeColor="accent1"/>
      <w:sz w:val="26"/>
      <w:szCs w:val="26"/>
      <w:lang w:eastAsia="ru-RU"/>
    </w:rPr>
  </w:style>
  <w:style w:type="character" w:customStyle="1" w:styleId="mw-headline">
    <w:name w:val="mw-headline"/>
    <w:basedOn w:val="a0"/>
  </w:style>
  <w:style w:type="character" w:customStyle="1" w:styleId="mw-editsection">
    <w:name w:val="mw-editsection"/>
    <w:basedOn w:val="a0"/>
  </w:style>
  <w:style w:type="character" w:customStyle="1" w:styleId="mw-editsection-bracket">
    <w:name w:val="mw-editsection-bracket"/>
    <w:basedOn w:val="a0"/>
  </w:style>
  <w:style w:type="character" w:customStyle="1" w:styleId="mw-editsection-divider">
    <w:name w:val="mw-editsection-divider"/>
    <w:basedOn w:val="a0"/>
  </w:style>
  <w:style w:type="character" w:customStyle="1" w:styleId="-">
    <w:name w:val="Интернет-ссылка"/>
    <w:basedOn w:val="a0"/>
    <w:uiPriority w:val="99"/>
    <w:unhideWhenUsed/>
    <w:rPr>
      <w:color w:val="0000FF" w:themeColor="hyperlink"/>
      <w:u w:val="single"/>
    </w:rPr>
  </w:style>
  <w:style w:type="paragraph" w:customStyle="1" w:styleId="afa">
    <w:name w:val="Содержимое таблицы"/>
    <w:basedOn w:val="a"/>
    <w:qFormat/>
    <w:pPr>
      <w:tabs>
        <w:tab w:val="left" w:pos="0"/>
        <w:tab w:val="left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  <w:tab w:val="left" w:pos="14400"/>
        <w:tab w:val="left" w:pos="15840"/>
      </w:tabs>
      <w:jc w:val="center"/>
    </w:pPr>
    <w:rPr>
      <w:rFonts w:ascii="Arial" w:eastAsia="DejaVu Sans" w:hAnsi="Arial" w:cs="Liberation Sans"/>
      <w:color w:val="000000"/>
      <w:sz w:val="36"/>
      <w:lang w:eastAsia="en-US"/>
    </w:rPr>
  </w:style>
  <w:style w:type="paragraph" w:styleId="afb">
    <w:name w:val="footnote text"/>
    <w:basedOn w:val="a"/>
    <w:link w:val="afc"/>
    <w:uiPriority w:val="99"/>
    <w:semiHidden/>
    <w:unhideWhenUsed/>
    <w:rPr>
      <w:sz w:val="20"/>
      <w:szCs w:val="20"/>
    </w:rPr>
  </w:style>
  <w:style w:type="character" w:customStyle="1" w:styleId="afc">
    <w:name w:val="Текст сноски Знак"/>
    <w:basedOn w:val="a0"/>
    <w:link w:val="afb"/>
    <w:uiPriority w:val="99"/>
    <w:semiHidden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d">
    <w:name w:val="footnote reference"/>
    <w:basedOn w:val="a0"/>
    <w:uiPriority w:val="99"/>
    <w:semiHidden/>
    <w:unhideWhenUsed/>
    <w:rPr>
      <w:vertAlign w:val="superscript"/>
    </w:rPr>
  </w:style>
  <w:style w:type="character" w:styleId="afe">
    <w:name w:val="annotation reference"/>
    <w:basedOn w:val="a0"/>
    <w:uiPriority w:val="99"/>
    <w:semiHidden/>
    <w:unhideWhenUsed/>
    <w:rPr>
      <w:sz w:val="16"/>
      <w:szCs w:val="16"/>
    </w:rPr>
  </w:style>
  <w:style w:type="paragraph" w:styleId="aff">
    <w:name w:val="annotation text"/>
    <w:basedOn w:val="a"/>
    <w:link w:val="aff0"/>
    <w:uiPriority w:val="99"/>
    <w:unhideWhenUsed/>
    <w:rPr>
      <w:sz w:val="20"/>
      <w:szCs w:val="20"/>
    </w:rPr>
  </w:style>
  <w:style w:type="character" w:customStyle="1" w:styleId="aff0">
    <w:name w:val="Текст примечания Знак"/>
    <w:basedOn w:val="a0"/>
    <w:link w:val="aff"/>
    <w:uiPriority w:val="9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1">
    <w:name w:val="annotation subject"/>
    <w:basedOn w:val="aff"/>
    <w:next w:val="aff"/>
    <w:link w:val="aff2"/>
    <w:uiPriority w:val="99"/>
    <w:semiHidden/>
    <w:unhideWhenUsed/>
    <w:rPr>
      <w:b/>
      <w:bCs/>
    </w:rPr>
  </w:style>
  <w:style w:type="character" w:customStyle="1" w:styleId="aff2">
    <w:name w:val="Тема примечания Знак"/>
    <w:basedOn w:val="aff0"/>
    <w:link w:val="aff1"/>
    <w:uiPriority w:val="99"/>
    <w:semiHidden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styleId="aff3">
    <w:name w:val="FollowedHyperlink"/>
    <w:basedOn w:val="a0"/>
    <w:uiPriority w:val="99"/>
    <w:semiHidden/>
    <w:unhideWhenUsed/>
    <w:rsid w:val="008F197D"/>
    <w:rPr>
      <w:color w:val="800080" w:themeColor="followedHyperlink"/>
      <w:u w:val="single"/>
    </w:rPr>
  </w:style>
  <w:style w:type="paragraph" w:customStyle="1" w:styleId="Default">
    <w:name w:val="Default"/>
    <w:rsid w:val="00E1242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aff4">
    <w:name w:val="Strong"/>
    <w:basedOn w:val="a0"/>
    <w:uiPriority w:val="22"/>
    <w:qFormat/>
    <w:rsid w:val="00466CCC"/>
    <w:rPr>
      <w:b/>
      <w:bCs/>
    </w:rPr>
  </w:style>
  <w:style w:type="character" w:styleId="aff5">
    <w:name w:val="Emphasis"/>
    <w:basedOn w:val="a0"/>
    <w:uiPriority w:val="20"/>
    <w:qFormat/>
    <w:rsid w:val="00466CCC"/>
    <w:rPr>
      <w:i/>
      <w:iCs/>
    </w:rPr>
  </w:style>
  <w:style w:type="paragraph" w:customStyle="1" w:styleId="leftmargin">
    <w:name w:val="left_margin"/>
    <w:basedOn w:val="a"/>
    <w:rsid w:val="00476E79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4765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10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038428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17473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26102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1135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08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669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246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663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211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9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379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9485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318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5292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4496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412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304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965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35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695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svg"/><Relationship Id="rId18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2.pn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yandex.ru/video/preview/10439490014766264519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4.png"/><Relationship Id="rId10" Type="http://schemas.openxmlformats.org/officeDocument/2006/relationships/hyperlink" Target="https://cdn.bvb-kb.ru/245942/3afdad4f-3221-48ef-b5d6-f56b85dcdec9.mp4" TargetMode="External"/><Relationship Id="rId19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hyperlink" Target="https://atlas100.ru/catalog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w:settings xmlns:w="http://schemas.openxmlformats.org/wordprocessingml/2006/main">
  <w:SpecialFormsHighlight w:val="c9c8ff"/>
</w:setting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D0AEA6B-E499-4EEF-98A3-AFBB261C493E}">
  <ds:schemaRefs>
    <ds:schemaRef ds:uri="http://schemas.openxmlformats.org/wordprocessingml/2006/main"/>
  </ds:schemaRefs>
</ds:datastoreItem>
</file>

<file path=customXml/itemProps2.xml><?xml version="1.0" encoding="utf-8"?>
<ds:datastoreItem xmlns:ds="http://schemas.openxmlformats.org/officeDocument/2006/customXml" ds:itemID="{468FFEEB-7282-4DCD-BAA0-F159E45E91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13</Pages>
  <Words>3376</Words>
  <Characters>19244</Characters>
  <Application>Microsoft Office Word</Application>
  <DocSecurity>0</DocSecurity>
  <Lines>160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Prosv</Company>
  <LinksUpToDate>false</LinksUpToDate>
  <CharactersWithSpaces>22575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Волынчук Наталья Ивановна</dc:creator>
  <cp:lastModifiedBy>Хохлова Екатерина Николаевна</cp:lastModifiedBy>
  <cp:revision>7</cp:revision>
  <dcterms:created xsi:type="dcterms:W3CDTF">2024-02-14T05:40:00Z</dcterms:created>
  <dcterms:modified xsi:type="dcterms:W3CDTF">2024-05-30T11:54:00Z</dcterms:modified>
</cp:coreProperties>
</file>